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CE" w:rsidRDefault="00B7303D">
      <w:pPr>
        <w:spacing w:after="261" w:line="269" w:lineRule="auto"/>
        <w:ind w:left="50" w:right="237" w:firstLine="724"/>
        <w:jc w:val="both"/>
      </w:pPr>
      <w:bookmarkStart w:id="0" w:name="_GoBack"/>
      <w:bookmarkEnd w:id="0"/>
      <w:r>
        <w:rPr>
          <w:rFonts w:ascii="Courier New" w:eastAsia="Courier New" w:hAnsi="Courier New" w:cs="Courier New"/>
        </w:rPr>
        <w:t>Na temelju članka 104. Zakona o komunalnom gospodarstvu ( „Narodne novine” 68/18 i 110/18) i članka 18. Statuta općine Dubrava („Glasnik Zagrebačke županije" broj: 20/09, 6/10, 9/13 i 4/18), Općinsko vijeće općine Dubrava na svojoj 20. sjednici, održanoj 3</w:t>
      </w:r>
      <w:r>
        <w:rPr>
          <w:rFonts w:ascii="Courier New" w:eastAsia="Courier New" w:hAnsi="Courier New" w:cs="Courier New"/>
        </w:rPr>
        <w:t>0. rujna 2019. godine, donijelo je sljedeću</w:t>
      </w:r>
    </w:p>
    <w:p w:rsidR="002F37CE" w:rsidRDefault="00B7303D">
      <w:pPr>
        <w:pStyle w:val="Naslov1"/>
      </w:pPr>
      <w:r>
        <w:t>ODLUKU</w:t>
      </w:r>
    </w:p>
    <w:p w:rsidR="002F37CE" w:rsidRDefault="00B7303D">
      <w:pPr>
        <w:spacing w:after="442"/>
        <w:ind w:left="367"/>
        <w:jc w:val="center"/>
      </w:pPr>
      <w:r>
        <w:rPr>
          <w:rFonts w:ascii="Courier New" w:eastAsia="Courier New" w:hAnsi="Courier New" w:cs="Courier New"/>
          <w:sz w:val="24"/>
        </w:rPr>
        <w:t>O KOMUNALNOM REDU</w:t>
      </w:r>
    </w:p>
    <w:p w:rsidR="002F37CE" w:rsidRDefault="00B7303D">
      <w:pPr>
        <w:spacing w:after="5" w:line="266" w:lineRule="auto"/>
        <w:ind w:left="43" w:right="14"/>
      </w:pPr>
      <w:r>
        <w:rPr>
          <w:rFonts w:ascii="Courier New" w:eastAsia="Courier New" w:hAnsi="Courier New" w:cs="Courier New"/>
        </w:rPr>
        <w:t>1. OPĆE ODREDBE</w:t>
      </w:r>
    </w:p>
    <w:p w:rsidR="002F37CE" w:rsidRDefault="00B7303D">
      <w:pPr>
        <w:spacing w:after="317"/>
        <w:ind w:left="802" w:right="281" w:hanging="10"/>
        <w:jc w:val="center"/>
      </w:pPr>
      <w:r>
        <w:rPr>
          <w:rFonts w:ascii="Courier New" w:eastAsia="Courier New" w:hAnsi="Courier New" w:cs="Courier New"/>
        </w:rPr>
        <w:t>Članak 1.</w:t>
      </w:r>
    </w:p>
    <w:p w:rsidR="002F37CE" w:rsidRDefault="00B7303D">
      <w:pPr>
        <w:spacing w:after="36" w:line="266" w:lineRule="auto"/>
        <w:ind w:left="43" w:right="252" w:firstLine="717"/>
      </w:pPr>
      <w:r>
        <w:rPr>
          <w:rFonts w:ascii="Courier New" w:eastAsia="Courier New" w:hAnsi="Courier New" w:cs="Courier New"/>
        </w:rPr>
        <w:t>Ovom se Odlukom propisuju načela i postupci za unapredenje i zaštitu komunalnog reda na području Općine Dubrava (u daljnjem tekstu: Općina), a naročito odredbe o</w:t>
      </w:r>
      <w:r>
        <w:rPr>
          <w:rFonts w:ascii="Courier New" w:eastAsia="Courier New" w:hAnsi="Courier New" w:cs="Courier New"/>
        </w:rPr>
        <w:t xml:space="preserve">: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566" name="Picture 1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Picture 15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uredenju naselja,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održavanju čistoće i čuvanju javnih površina, </w:t>
      </w: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1568" name="Picture 1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" name="Picture 15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korištenju javnih površina,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skupljanju, odvozu i postupanju sa skupljenim komunalnim otpadom,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570" name="Picture 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" name="Picture 15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uklanjanju snijega i leda,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571" name="Picture 1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" name="Picture 15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uklanjanju protupravno postavljenih predmeta, </w:t>
      </w:r>
      <w:r>
        <w:rPr>
          <w:noProof/>
        </w:rPr>
        <w:drawing>
          <wp:inline distT="0" distB="0" distL="0" distR="0">
            <wp:extent cx="36576" cy="9144"/>
            <wp:effectExtent l="0" t="0" r="0" b="0"/>
            <wp:docPr id="1572" name="Picture 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Picture 15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>zbrinjava</w:t>
      </w:r>
      <w:r>
        <w:rPr>
          <w:rFonts w:ascii="Courier New" w:eastAsia="Courier New" w:hAnsi="Courier New" w:cs="Courier New"/>
        </w:rPr>
        <w:t xml:space="preserve">nje otpadnih voda i odvodnja s javnih površina, </w:t>
      </w:r>
      <w:r>
        <w:rPr>
          <w:noProof/>
        </w:rPr>
        <w:drawing>
          <wp:inline distT="0" distB="0" distL="0" distR="0">
            <wp:extent cx="41148" cy="9144"/>
            <wp:effectExtent l="0" t="0" r="0" b="0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>mjere za provodenje komunalnog reda i drugim poslovima predviđenim zakonom ili drugim propisom.</w:t>
      </w:r>
    </w:p>
    <w:p w:rsidR="002F37CE" w:rsidRDefault="00B7303D">
      <w:pPr>
        <w:spacing w:after="317"/>
        <w:ind w:left="802" w:right="331" w:hanging="10"/>
        <w:jc w:val="center"/>
      </w:pPr>
      <w:r>
        <w:rPr>
          <w:rFonts w:ascii="Courier New" w:eastAsia="Courier New" w:hAnsi="Courier New" w:cs="Courier New"/>
        </w:rPr>
        <w:t>Članak 2.</w:t>
      </w:r>
    </w:p>
    <w:p w:rsidR="002F37CE" w:rsidRDefault="00B7303D">
      <w:pPr>
        <w:spacing w:after="59" w:line="266" w:lineRule="auto"/>
        <w:ind w:left="43" w:right="14" w:firstLine="717"/>
      </w:pPr>
      <w:r>
        <w:rPr>
          <w:rFonts w:ascii="Courier New" w:eastAsia="Courier New" w:hAnsi="Courier New" w:cs="Courier New"/>
        </w:rPr>
        <w:t>Jedinstveni upravni odjel Općine Dubrava (u daljnjem tekstu: Odjel), u obavljanju poslova iz svog dj</w:t>
      </w:r>
      <w:r>
        <w:rPr>
          <w:rFonts w:ascii="Courier New" w:eastAsia="Courier New" w:hAnsi="Courier New" w:cs="Courier New"/>
        </w:rPr>
        <w:t>elokruga, dužan je osigurati zaštitu i brinuti se o unapredenju komunalnog reda na području Općine.</w:t>
      </w:r>
    </w:p>
    <w:p w:rsidR="002F37CE" w:rsidRDefault="00B7303D">
      <w:pPr>
        <w:spacing w:after="317"/>
        <w:ind w:left="802" w:right="353" w:hanging="10"/>
        <w:jc w:val="center"/>
      </w:pPr>
      <w:r>
        <w:rPr>
          <w:rFonts w:ascii="Courier New" w:eastAsia="Courier New" w:hAnsi="Courier New" w:cs="Courier New"/>
        </w:rPr>
        <w:t>Članak 3.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t>Nadzor nad provedbom odredbi iz članka 1. Odluke o komunalnom redu Općine Dubrava (u daljnjem tekstu: Odluka) provodi komunalno redarstvo.</w:t>
      </w:r>
    </w:p>
    <w:p w:rsidR="002F37CE" w:rsidRDefault="00B7303D">
      <w:pPr>
        <w:spacing w:after="5" w:line="264" w:lineRule="auto"/>
        <w:ind w:left="763"/>
        <w:jc w:val="both"/>
      </w:pPr>
      <w:r>
        <w:rPr>
          <w:rFonts w:ascii="Courier New" w:eastAsia="Courier New" w:hAnsi="Courier New" w:cs="Courier New"/>
          <w:sz w:val="24"/>
        </w:rPr>
        <w:t>Poslove komunalnog redarstva obavlja komunalni redar.</w:t>
      </w:r>
    </w:p>
    <w:p w:rsidR="002F37CE" w:rsidRDefault="00B7303D">
      <w:pPr>
        <w:spacing w:after="5" w:line="266" w:lineRule="auto"/>
        <w:ind w:left="763" w:right="14"/>
      </w:pPr>
      <w:r>
        <w:rPr>
          <w:rFonts w:ascii="Courier New" w:eastAsia="Courier New" w:hAnsi="Courier New" w:cs="Courier New"/>
        </w:rPr>
        <w:t>Komunalni redari nose služenu odoru, značku i imaju službenu iskaznicu.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t>Izgled službene odore te izgled i sadržaj službene iskaznice i značke propisuje predstavničko tijelo.</w:t>
      </w:r>
    </w:p>
    <w:p w:rsidR="002F37CE" w:rsidRDefault="00B7303D">
      <w:pPr>
        <w:spacing w:after="317"/>
        <w:ind w:left="802" w:right="382" w:hanging="10"/>
        <w:jc w:val="center"/>
      </w:pPr>
      <w:r>
        <w:rPr>
          <w:rFonts w:ascii="Courier New" w:eastAsia="Courier New" w:hAnsi="Courier New" w:cs="Courier New"/>
        </w:rPr>
        <w:t>Članak 4.</w:t>
      </w:r>
    </w:p>
    <w:p w:rsidR="002F37CE" w:rsidRDefault="00B7303D">
      <w:pPr>
        <w:spacing w:after="259" w:line="266" w:lineRule="auto"/>
        <w:ind w:left="43" w:right="14" w:firstLine="717"/>
      </w:pPr>
      <w:r>
        <w:rPr>
          <w:rFonts w:ascii="Courier New" w:eastAsia="Courier New" w:hAnsi="Courier New" w:cs="Courier New"/>
        </w:rPr>
        <w:t>Komunalno redarstv</w:t>
      </w:r>
      <w:r>
        <w:rPr>
          <w:rFonts w:ascii="Courier New" w:eastAsia="Courier New" w:hAnsi="Courier New" w:cs="Courier New"/>
        </w:rPr>
        <w:t>o surađuje s Mjesnim odborima koji djeluju na području Općine i gradanima, radi unapredenja i zaštite komunalnog reda na području Općine.</w:t>
      </w:r>
    </w:p>
    <w:p w:rsidR="002F37CE" w:rsidRDefault="00B7303D">
      <w:pPr>
        <w:spacing w:after="317"/>
        <w:ind w:left="802" w:right="396" w:hanging="10"/>
        <w:jc w:val="center"/>
      </w:pPr>
      <w:r>
        <w:rPr>
          <w:rFonts w:ascii="Courier New" w:eastAsia="Courier New" w:hAnsi="Courier New" w:cs="Courier New"/>
        </w:rPr>
        <w:t>Članak 5.</w:t>
      </w:r>
    </w:p>
    <w:p w:rsidR="002F37CE" w:rsidRDefault="00B7303D">
      <w:pPr>
        <w:spacing w:after="5" w:line="266" w:lineRule="auto"/>
        <w:ind w:left="734" w:right="14"/>
      </w:pPr>
      <w:r>
        <w:rPr>
          <w:rFonts w:ascii="Courier New" w:eastAsia="Courier New" w:hAnsi="Courier New" w:cs="Courier New"/>
        </w:rPr>
        <w:t>Javnim površinama, u smislu ove Odluke, smatraju se:</w:t>
      </w:r>
    </w:p>
    <w:p w:rsidR="002F37CE" w:rsidRDefault="00B7303D">
      <w:pPr>
        <w:numPr>
          <w:ilvl w:val="0"/>
          <w:numId w:val="1"/>
        </w:numPr>
        <w:spacing w:after="5" w:line="266" w:lineRule="auto"/>
        <w:ind w:right="14" w:firstLine="717"/>
      </w:pPr>
      <w:r>
        <w:rPr>
          <w:rFonts w:ascii="Courier New" w:eastAsia="Courier New" w:hAnsi="Courier New" w:cs="Courier New"/>
        </w:rPr>
        <w:lastRenderedPageBreak/>
        <w:t xml:space="preserve">javne prometne površine: ulica, cesta, biciklistička i </w:t>
      </w:r>
      <w:r>
        <w:rPr>
          <w:rFonts w:ascii="Courier New" w:eastAsia="Courier New" w:hAnsi="Courier New" w:cs="Courier New"/>
        </w:rPr>
        <w:t>pješačka staza-nogostup, stajališta javnog prometa i druge slične površine,</w:t>
      </w:r>
    </w:p>
    <w:p w:rsidR="002F37CE" w:rsidRDefault="00B7303D">
      <w:pPr>
        <w:numPr>
          <w:ilvl w:val="0"/>
          <w:numId w:val="1"/>
        </w:numPr>
        <w:spacing w:after="5" w:line="266" w:lineRule="auto"/>
        <w:ind w:right="14" w:firstLine="717"/>
      </w:pPr>
      <w:r>
        <w:rPr>
          <w:rFonts w:ascii="Courier New" w:eastAsia="Courier New" w:hAnsi="Courier New" w:cs="Courier New"/>
        </w:rPr>
        <w:t>javne zelene površine: park, šetalište, drvored, živica, cvjetnjak, rekreacijska površina, travnjak, zelenilo uz objekte, spomenike, dječja igrališta i sportske objekte, zelenilo d</w:t>
      </w:r>
      <w:r>
        <w:rPr>
          <w:rFonts w:ascii="Courier New" w:eastAsia="Courier New" w:hAnsi="Courier New" w:cs="Courier New"/>
        </w:rPr>
        <w:t>už</w:t>
      </w:r>
    </w:p>
    <w:p w:rsidR="002F37CE" w:rsidRDefault="00B7303D">
      <w:pPr>
        <w:spacing w:after="5" w:line="264" w:lineRule="auto"/>
        <w:ind w:left="79"/>
        <w:jc w:val="both"/>
      </w:pPr>
      <w:r>
        <w:rPr>
          <w:rFonts w:ascii="Courier New" w:eastAsia="Courier New" w:hAnsi="Courier New" w:cs="Courier New"/>
          <w:sz w:val="24"/>
        </w:rPr>
        <w:t>prometnica , otvoreni odvodni kanali i</w:t>
      </w:r>
    </w:p>
    <w:p w:rsidR="002F37CE" w:rsidRDefault="00B7303D">
      <w:pPr>
        <w:numPr>
          <w:ilvl w:val="0"/>
          <w:numId w:val="1"/>
        </w:numPr>
        <w:spacing w:after="287" w:line="266" w:lineRule="auto"/>
        <w:ind w:right="14" w:firstLine="717"/>
      </w:pPr>
      <w:r>
        <w:rPr>
          <w:rFonts w:ascii="Courier New" w:eastAsia="Courier New" w:hAnsi="Courier New" w:cs="Courier New"/>
        </w:rPr>
        <w:t>druge slične površine čije je održavanje od javnog interesa.</w:t>
      </w:r>
    </w:p>
    <w:p w:rsidR="002F37CE" w:rsidRDefault="00B7303D">
      <w:pPr>
        <w:spacing w:after="5" w:line="266" w:lineRule="auto"/>
        <w:ind w:left="130" w:right="14"/>
      </w:pPr>
      <w:r>
        <w:rPr>
          <w:rFonts w:ascii="Courier New" w:eastAsia="Courier New" w:hAnsi="Courier New" w:cs="Courier New"/>
        </w:rPr>
        <w:t>11. UREĐENJE NASELJA</w:t>
      </w:r>
    </w:p>
    <w:p w:rsidR="002F37CE" w:rsidRDefault="00B7303D">
      <w:pPr>
        <w:spacing w:after="317"/>
        <w:ind w:left="802" w:right="216" w:hanging="10"/>
        <w:jc w:val="center"/>
      </w:pPr>
      <w:r>
        <w:rPr>
          <w:rFonts w:ascii="Courier New" w:eastAsia="Courier New" w:hAnsi="Courier New" w:cs="Courier New"/>
        </w:rPr>
        <w:t>Članak 6.</w:t>
      </w:r>
    </w:p>
    <w:p w:rsidR="002F37CE" w:rsidRDefault="00B7303D">
      <w:pPr>
        <w:spacing w:after="261" w:line="266" w:lineRule="auto"/>
        <w:ind w:left="468" w:right="209" w:firstLine="367"/>
      </w:pPr>
      <w:r>
        <w:rPr>
          <w:rFonts w:ascii="Courier New" w:eastAsia="Courier New" w:hAnsi="Courier New" w:cs="Courier New"/>
        </w:rPr>
        <w:t xml:space="preserve">Uredenjem naselja, u smislu ove Odluke, smatra se: </w:t>
      </w:r>
      <w:r>
        <w:rPr>
          <w:noProof/>
        </w:rPr>
        <w:drawing>
          <wp:inline distT="0" distB="0" distL="0" distR="0">
            <wp:extent cx="41148" cy="9144"/>
            <wp:effectExtent l="0" t="0" r="0" b="0"/>
            <wp:docPr id="3726" name="Picture 3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" name="Picture 37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označavanje građevina kućnim brojevima,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3727" name="Picture 3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" name="Picture 37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uređenje i održavanje građevina, ograda, okućnica i neizgradenih građevinskih zemljišta,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3728" name="Picture 3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" name="Picture 37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postavljanje i održavanje komunalnih objekata i uredaja u općoj uporabi, </w:t>
      </w:r>
      <w:r>
        <w:rPr>
          <w:noProof/>
        </w:rPr>
        <w:drawing>
          <wp:inline distT="0" distB="0" distL="0" distR="0">
            <wp:extent cx="45720" cy="9144"/>
            <wp:effectExtent l="0" t="0" r="0" b="0"/>
            <wp:docPr id="3729" name="Picture 3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" name="Picture 37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 xml:space="preserve">održavanje javnih građevina, postavljanje i održavanje spomen obilježja, </w:t>
      </w:r>
      <w:r>
        <w:rPr>
          <w:noProof/>
        </w:rPr>
        <w:drawing>
          <wp:inline distT="0" distB="0" distL="0" distR="0">
            <wp:extent cx="41148" cy="9144"/>
            <wp:effectExtent l="0" t="0" r="0" b="0"/>
            <wp:docPr id="3730" name="Picture 3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" name="Picture 37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>postavljanje r</w:t>
      </w:r>
      <w:r>
        <w:rPr>
          <w:rFonts w:ascii="Courier New" w:eastAsia="Courier New" w:hAnsi="Courier New" w:cs="Courier New"/>
        </w:rPr>
        <w:t xml:space="preserve">eklama i natpisnih ploča,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3731" name="Picture 3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" name="Picture 37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</w:rPr>
        <w:tab/>
        <w:t>plakatiranje i obavljanje drugih poslova za uređenje naselja</w:t>
      </w:r>
    </w:p>
    <w:p w:rsidR="002F37CE" w:rsidRDefault="00B7303D">
      <w:pPr>
        <w:spacing w:after="5" w:line="266" w:lineRule="auto"/>
        <w:ind w:left="115" w:right="14"/>
      </w:pPr>
      <w:r>
        <w:rPr>
          <w:rFonts w:ascii="Courier New" w:eastAsia="Courier New" w:hAnsi="Courier New" w:cs="Courier New"/>
        </w:rPr>
        <w:t>1. Označavanje građevina</w:t>
      </w:r>
    </w:p>
    <w:p w:rsidR="002F37CE" w:rsidRDefault="00B7303D">
      <w:pPr>
        <w:spacing w:after="317"/>
        <w:ind w:left="802" w:right="274" w:hanging="10"/>
        <w:jc w:val="center"/>
      </w:pPr>
      <w:r>
        <w:rPr>
          <w:rFonts w:ascii="Courier New" w:eastAsia="Courier New" w:hAnsi="Courier New" w:cs="Courier New"/>
        </w:rPr>
        <w:t>Članak 7.</w:t>
      </w:r>
    </w:p>
    <w:p w:rsidR="002F37CE" w:rsidRDefault="00B7303D">
      <w:pPr>
        <w:spacing w:after="10" w:line="261" w:lineRule="auto"/>
        <w:ind w:left="14" w:right="71" w:firstLine="717"/>
        <w:jc w:val="both"/>
      </w:pPr>
      <w:r>
        <w:rPr>
          <w:rFonts w:ascii="Courier New" w:eastAsia="Courier New" w:hAnsi="Courier New" w:cs="Courier New"/>
          <w:sz w:val="18"/>
        </w:rPr>
        <w:t>Svaka građevina koja se nalazi na području Općine, osim pomoćnih i gospodarskih građevina, mora biti obilježena kućnim brojem.</w:t>
      </w:r>
    </w:p>
    <w:p w:rsidR="002F37CE" w:rsidRDefault="00B7303D">
      <w:pPr>
        <w:spacing w:after="5" w:line="264" w:lineRule="auto"/>
        <w:ind w:left="799"/>
        <w:jc w:val="both"/>
      </w:pPr>
      <w:r>
        <w:rPr>
          <w:rFonts w:ascii="Courier New" w:eastAsia="Courier New" w:hAnsi="Courier New" w:cs="Courier New"/>
          <w:sz w:val="24"/>
        </w:rPr>
        <w:t>Kućni</w:t>
      </w:r>
      <w:r>
        <w:rPr>
          <w:rFonts w:ascii="Courier New" w:eastAsia="Courier New" w:hAnsi="Courier New" w:cs="Courier New"/>
          <w:sz w:val="24"/>
        </w:rPr>
        <w:t xml:space="preserve"> broj mora biti istaknut na gradevini, na vidljivom mjestu s njene ulične strane.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t>Kućni broj ispisuje se u pravilu na pločici od materijala koji je zaštićen od hrđe, bijelim slovima na plavoj podlozi, ili na drugi estetski i funkcionalno primjeren način.</w:t>
      </w:r>
    </w:p>
    <w:p w:rsidR="002F37CE" w:rsidRDefault="00B7303D">
      <w:pPr>
        <w:spacing w:after="0" w:line="269" w:lineRule="auto"/>
        <w:ind w:left="50" w:right="65" w:firstLine="724"/>
        <w:jc w:val="both"/>
      </w:pPr>
      <w:r>
        <w:rPr>
          <w:rFonts w:ascii="Courier New" w:eastAsia="Courier New" w:hAnsi="Courier New" w:cs="Courier New"/>
        </w:rPr>
        <w:t>Kućni broj odreduje Upravno tijelo nadležno za geodetske poslove. Oznake kućnih brojeva nabavljaju, postavljaju i održavaju vlasnici građevina , odnosno pravne i fizičke osobe koje upravljaju građevinama.</w:t>
      </w:r>
    </w:p>
    <w:p w:rsidR="002F37CE" w:rsidRDefault="00B7303D">
      <w:pPr>
        <w:spacing w:after="288"/>
        <w:ind w:left="802" w:right="331" w:hanging="10"/>
        <w:jc w:val="center"/>
      </w:pPr>
      <w:r>
        <w:rPr>
          <w:rFonts w:ascii="Courier New" w:eastAsia="Courier New" w:hAnsi="Courier New" w:cs="Courier New"/>
        </w:rPr>
        <w:t>Članak 8.</w:t>
      </w:r>
    </w:p>
    <w:p w:rsidR="002F37CE" w:rsidRDefault="00B7303D">
      <w:pPr>
        <w:spacing w:after="580" w:line="266" w:lineRule="auto"/>
        <w:ind w:left="43" w:right="86" w:firstLine="717"/>
      </w:pPr>
      <w:r>
        <w:rPr>
          <w:rFonts w:ascii="Courier New" w:eastAsia="Courier New" w:hAnsi="Courier New" w:cs="Courier New"/>
        </w:rPr>
        <w:t>Za isticanje i održavanje kućnog broja od</w:t>
      </w:r>
      <w:r>
        <w:rPr>
          <w:rFonts w:ascii="Courier New" w:eastAsia="Courier New" w:hAnsi="Courier New" w:cs="Courier New"/>
        </w:rPr>
        <w:t>govoran je vlasnik ili korisnik građevine, odnosno osoba kojoj je vlasnik povjerio održavanje građevine.</w:t>
      </w:r>
    </w:p>
    <w:p w:rsidR="002F37CE" w:rsidRDefault="00B7303D">
      <w:pPr>
        <w:spacing w:after="5" w:line="512" w:lineRule="auto"/>
        <w:ind w:left="4363" w:right="144" w:hanging="4320"/>
      </w:pPr>
      <w:r>
        <w:rPr>
          <w:rFonts w:ascii="Courier New" w:eastAsia="Courier New" w:hAnsi="Courier New" w:cs="Courier New"/>
        </w:rPr>
        <w:t>2. Uredenje i održavanje gradevina, ograda, okućnica i neizgrađenih građevinskih zemljišta Članak 9.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t>Vanjski dijelovi građevine (pročelje i njegovi ele</w:t>
      </w:r>
      <w:r>
        <w:rPr>
          <w:rFonts w:ascii="Courier New" w:eastAsia="Courier New" w:hAnsi="Courier New" w:cs="Courier New"/>
        </w:rPr>
        <w:t>menti), okućnice i ograde moraju biti uredni i čisti, redovito se održavati, a eventualna oštećenja se moraju popraviti.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lastRenderedPageBreak/>
        <w:t>Vlasnik ili korisnik građevine dužan je brinuti o izgledu vanjskih dijelova gradevine, okućnice, ograde, zajedničkih dijelova građevine</w:t>
      </w:r>
      <w:r>
        <w:rPr>
          <w:rFonts w:ascii="Courier New" w:eastAsia="Courier New" w:hAnsi="Courier New" w:cs="Courier New"/>
        </w:rPr>
        <w:t xml:space="preserve"> i pripadajućeg prostora za odlaganje smeća.</w:t>
      </w:r>
    </w:p>
    <w:p w:rsidR="002F37CE" w:rsidRDefault="00B7303D">
      <w:pPr>
        <w:spacing w:after="5" w:line="264" w:lineRule="auto"/>
        <w:ind w:left="79" w:right="410" w:firstLine="717"/>
        <w:jc w:val="both"/>
      </w:pPr>
      <w:r>
        <w:rPr>
          <w:rFonts w:ascii="Courier New" w:eastAsia="Courier New" w:hAnsi="Courier New" w:cs="Courier New"/>
          <w:sz w:val="24"/>
        </w:rPr>
        <w:t>Vlasnik ili korisnik građevine koja ugrožava sigurnost ljudi, na drugi način ugrožava ili estetski nagrduje okolinu dužan je po rješenju komunalnog redara ukloniti nedostatke u roku određenom rješenjem, a najduž</w:t>
      </w:r>
      <w:r>
        <w:rPr>
          <w:rFonts w:ascii="Courier New" w:eastAsia="Courier New" w:hAnsi="Courier New" w:cs="Courier New"/>
          <w:sz w:val="24"/>
        </w:rPr>
        <w:t>e u roku od 6 mjeseci.</w:t>
      </w:r>
    </w:p>
    <w:p w:rsidR="002F37CE" w:rsidRDefault="00B7303D">
      <w:pPr>
        <w:spacing w:after="5" w:line="264" w:lineRule="auto"/>
        <w:ind w:left="14" w:right="94" w:firstLine="717"/>
        <w:jc w:val="both"/>
      </w:pPr>
      <w:r>
        <w:rPr>
          <w:rFonts w:ascii="Courier New" w:eastAsia="Courier New" w:hAnsi="Courier New" w:cs="Courier New"/>
          <w:sz w:val="24"/>
        </w:rPr>
        <w:t>Ukoliko vlasnik ili korisnik građevine ne ukloni nedostatke iz stavka 3. ovog članka, u roku odredenom rješenjem, nedostatke će ukloniti Odjel — komunalno redarstvo na trošak vlasnika ili korisnika građevine.</w:t>
      </w:r>
    </w:p>
    <w:p w:rsidR="002F37CE" w:rsidRDefault="00B7303D">
      <w:pPr>
        <w:spacing w:after="293"/>
        <w:ind w:left="802" w:right="324" w:hanging="10"/>
        <w:jc w:val="center"/>
      </w:pPr>
      <w:r>
        <w:rPr>
          <w:rFonts w:ascii="Courier New" w:eastAsia="Courier New" w:hAnsi="Courier New" w:cs="Courier New"/>
        </w:rPr>
        <w:t>Članak 10.</w:t>
      </w:r>
    </w:p>
    <w:p w:rsidR="002F37CE" w:rsidRDefault="00B7303D">
      <w:pPr>
        <w:spacing w:after="5" w:line="264" w:lineRule="auto"/>
        <w:ind w:left="727"/>
        <w:jc w:val="both"/>
      </w:pPr>
      <w:r>
        <w:rPr>
          <w:rFonts w:ascii="Courier New" w:eastAsia="Courier New" w:hAnsi="Courier New" w:cs="Courier New"/>
          <w:sz w:val="24"/>
        </w:rPr>
        <w:t>Zabranjeno je lijepiti i postavljati plakate, bez odobrenja komunalnog redarstva, crtati,</w:t>
      </w:r>
    </w:p>
    <w:p w:rsidR="002F37CE" w:rsidRDefault="00B7303D">
      <w:pPr>
        <w:spacing w:after="289" w:line="266" w:lineRule="auto"/>
        <w:ind w:left="115" w:right="14"/>
      </w:pPr>
      <w:r>
        <w:t>Šarati, te na drugi način nagrdivati ili uništavati pročelja građevina i ograda.</w:t>
      </w:r>
    </w:p>
    <w:p w:rsidR="002F37CE" w:rsidRDefault="00B7303D">
      <w:pPr>
        <w:spacing w:after="295"/>
        <w:ind w:left="802" w:right="115" w:hanging="10"/>
        <w:jc w:val="center"/>
      </w:pPr>
      <w:r>
        <w:t>Članak 11.</w:t>
      </w:r>
    </w:p>
    <w:p w:rsidR="002F37CE" w:rsidRDefault="00B7303D">
      <w:pPr>
        <w:spacing w:after="5" w:line="264" w:lineRule="auto"/>
        <w:ind w:left="79" w:firstLine="717"/>
        <w:jc w:val="both"/>
      </w:pPr>
      <w:r>
        <w:rPr>
          <w:sz w:val="24"/>
        </w:rPr>
        <w:t>Ograde uz javne površine moraju biti uredne, čiste i uredene na estetski p</w:t>
      </w:r>
      <w:r>
        <w:rPr>
          <w:sz w:val="24"/>
        </w:rPr>
        <w:t>rihvatljiv način, tako da se uklapaju u okoliš.</w:t>
      </w:r>
    </w:p>
    <w:p w:rsidR="002F37CE" w:rsidRDefault="00B7303D">
      <w:pPr>
        <w:spacing w:after="5" w:line="266" w:lineRule="auto"/>
        <w:ind w:left="43" w:right="14" w:firstLine="717"/>
      </w:pPr>
      <w:r>
        <w:t>Ograde ne smiju biti izvedene iz bodljikave Žice, osim ako se postavljaju kao dopuna postojećoj ogradi samo iznad visine od 1,90 metra i to tako da ne smetaju prolaznicima i da po svom položaju ne predstavlja</w:t>
      </w:r>
      <w:r>
        <w:t>ju opasnost od ozljeda.</w:t>
      </w:r>
    </w:p>
    <w:p w:rsidR="002F37CE" w:rsidRDefault="00B7303D">
      <w:pPr>
        <w:spacing w:after="5" w:line="266" w:lineRule="auto"/>
        <w:ind w:left="43" w:right="14" w:firstLine="717"/>
      </w:pPr>
      <w:r>
        <w:t>Ograde od ukrasne živice moraju biti uredne i redovito održavane, u smislu stavka 1. ovog Članka.</w:t>
      </w:r>
    </w:p>
    <w:p w:rsidR="002F37CE" w:rsidRDefault="00B7303D">
      <w:pPr>
        <w:spacing w:after="0" w:line="269" w:lineRule="auto"/>
        <w:ind w:left="50" w:right="166" w:firstLine="724"/>
        <w:jc w:val="both"/>
      </w:pPr>
      <w:r>
        <w:t>Stablo, ograda od ukrasne živice i drugo zelenilo uz javnu prometnu površinu mora se uredno održavati i godišnje najmanje dva puta obr</w:t>
      </w:r>
      <w:r>
        <w:t>ezivati, tako da ne prelazi regulacijsku liniju na javnu prometnu površinu i da ne ometa vidljivost i preglednost u prometu.</w:t>
      </w:r>
    </w:p>
    <w:p w:rsidR="002F37CE" w:rsidRDefault="00B7303D">
      <w:pPr>
        <w:spacing w:after="5" w:line="266" w:lineRule="auto"/>
        <w:ind w:left="43" w:right="14" w:firstLine="717"/>
      </w:pPr>
      <w:r>
        <w:t xml:space="preserve">Zabranjeno je na križanjima uz javno prometne površine postavljanje neprozirnih ograda i sadnja ukrasne živice na način da se time </w:t>
      </w:r>
      <w:r>
        <w:t>otežava preglednost prometa.</w:t>
      </w:r>
    </w:p>
    <w:p w:rsidR="002F37CE" w:rsidRDefault="00B7303D">
      <w:pPr>
        <w:spacing w:after="5" w:line="266" w:lineRule="auto"/>
        <w:ind w:left="43" w:right="14" w:firstLine="717"/>
      </w:pPr>
      <w:r>
        <w:t>Za uredivanje i održavanje ograda odgovoran je vlasnik ili korisnik zemljišta na kojem se ograda nalazi.</w:t>
      </w:r>
    </w:p>
    <w:p w:rsidR="002F37CE" w:rsidRDefault="00B7303D">
      <w:pPr>
        <w:spacing w:after="5" w:line="264" w:lineRule="auto"/>
        <w:ind w:left="79" w:right="360" w:firstLine="717"/>
        <w:jc w:val="both"/>
      </w:pPr>
      <w:r>
        <w:t>Vlasnik ili korisnik zemljišta na kojem se nalazi ograda koja ima nedostatak iz stavka 1. ovog članka dužan je po rješenju</w:t>
      </w:r>
      <w:r>
        <w:t xml:space="preserve"> komunalnog redara ukloniti te nedostatke u roku odredenom </w:t>
      </w:r>
      <w:r>
        <w:t>rješenjem.</w:t>
      </w:r>
    </w:p>
    <w:p w:rsidR="002F37CE" w:rsidRDefault="00B7303D">
      <w:pPr>
        <w:spacing w:after="2" w:line="267" w:lineRule="auto"/>
        <w:ind w:left="100" w:firstLine="717"/>
      </w:pPr>
      <w:r>
        <w:rPr>
          <w:sz w:val="24"/>
        </w:rPr>
        <w:t>Ukoliko vlasnik ili korisnik ne ukloni nedostatke iz stavka 1. ovog članka, odnosno ne postupi po rješenju komunalnog redara, nedostatke će ukloniti Odjel na trošak vlasnika ili korisnik</w:t>
      </w:r>
      <w:r>
        <w:rPr>
          <w:sz w:val="24"/>
        </w:rPr>
        <w:t>a.</w:t>
      </w:r>
    </w:p>
    <w:p w:rsidR="002F37CE" w:rsidRDefault="00B7303D">
      <w:pPr>
        <w:spacing w:after="293"/>
        <w:ind w:left="802" w:right="223" w:hanging="10"/>
        <w:jc w:val="center"/>
      </w:pPr>
      <w:r>
        <w:t>Članak 12.</w:t>
      </w:r>
    </w:p>
    <w:p w:rsidR="002F37CE" w:rsidRDefault="00B7303D">
      <w:pPr>
        <w:spacing w:after="5" w:line="266" w:lineRule="auto"/>
        <w:ind w:left="43" w:right="14" w:firstLine="717"/>
      </w:pPr>
      <w:r>
        <w:t>Vlasnik ili korisnik dvorišta građevina i neizgradenog građevinskog zemljišta dužan je navedene površine redovito uredivati i održavati, uključujući i pripadajuću putnu grabu unutar naselja.</w:t>
      </w:r>
    </w:p>
    <w:p w:rsidR="002F37CE" w:rsidRDefault="00B7303D">
      <w:pPr>
        <w:spacing w:after="5" w:line="266" w:lineRule="auto"/>
        <w:ind w:left="43" w:right="14" w:firstLine="717"/>
      </w:pPr>
      <w:r>
        <w:t>Na temelju rješenja komunalnog redara, vlasnik ili korisnik zemljišta na kojem se nalazi drveće, ukrasno bilje, te ostali predmeti koji svojim položajem ugrožavaju javnu površinu, objekt, uredaje komunalne infrastrukture i slično, dužan je iste ukloniti il</w:t>
      </w:r>
      <w:r>
        <w:t>i sanirati.</w:t>
      </w:r>
    </w:p>
    <w:p w:rsidR="002F37CE" w:rsidRDefault="00B7303D">
      <w:pPr>
        <w:spacing w:after="5" w:line="266" w:lineRule="auto"/>
        <w:ind w:left="43" w:right="14" w:firstLine="717"/>
      </w:pPr>
      <w:r>
        <w:t>Ako vlasnik ili korisnik dvorišta građevina i neizgrađenog građevinskog zemljišta ne postupi po rješenju iz stavka 2. ovog članka, rješenje će izvršiti Odjel na trošak vlasnika ili korisnika.</w:t>
      </w:r>
    </w:p>
    <w:p w:rsidR="002F37CE" w:rsidRDefault="00B7303D">
      <w:pPr>
        <w:spacing w:after="317"/>
        <w:ind w:left="802" w:right="266" w:hanging="10"/>
        <w:jc w:val="center"/>
      </w:pPr>
      <w:r>
        <w:lastRenderedPageBreak/>
        <w:t>Članak 13.</w:t>
      </w:r>
    </w:p>
    <w:p w:rsidR="002F37CE" w:rsidRDefault="00B7303D">
      <w:pPr>
        <w:spacing w:after="5" w:line="266" w:lineRule="auto"/>
        <w:ind w:left="43" w:right="14" w:firstLine="717"/>
      </w:pPr>
      <w:r>
        <w:t xml:space="preserve">Na okućnicama, dvorištima i neizgradenim </w:t>
      </w:r>
      <w:r>
        <w:t>gradevinskim zemljištima nije dopušteno skladištenje glomaznog otpada, rabljenih vozila, njihovih dijelova i opreme, otpadaka građevinskog materijala i sličnih predmeta, osim ako to nije djelatnost pravnih ili fizičkih osoba, koja se obavlja na prostoru za</w:t>
      </w:r>
      <w:r>
        <w:t xml:space="preserve"> koji pravne ili fizičke osobe imaju dozvolu za obavljanje tih djelatnosti.</w:t>
      </w:r>
    </w:p>
    <w:p w:rsidR="002F37CE" w:rsidRDefault="00B7303D">
      <w:pPr>
        <w:spacing w:after="5" w:line="266" w:lineRule="auto"/>
        <w:ind w:left="43" w:right="14" w:firstLine="717"/>
      </w:pPr>
      <w:r>
        <w:t>Tko u naselju ili neposrednoj blizini naselja na udaljenosti manjoj od 50 metara rasipa gnojnicu na obradivim površinama, dužan je istu zaorati najkasnije u roku od 12 sati, računa</w:t>
      </w:r>
      <w:r>
        <w:t>jući od momenta početka rasipanja.</w:t>
      </w:r>
    </w:p>
    <w:p w:rsidR="002F37CE" w:rsidRDefault="00B7303D">
      <w:pPr>
        <w:spacing w:after="288"/>
        <w:ind w:left="802" w:right="302" w:hanging="10"/>
        <w:jc w:val="center"/>
      </w:pPr>
      <w:r>
        <w:t>Članak 14.</w:t>
      </w:r>
    </w:p>
    <w:p w:rsidR="002F37CE" w:rsidRDefault="00B7303D">
      <w:pPr>
        <w:spacing w:after="5" w:line="266" w:lineRule="auto"/>
        <w:ind w:left="43" w:right="79" w:firstLine="717"/>
      </w:pPr>
      <w:r>
        <w:t>Na javne prometne površine unutar naselja i druge prometne putove na javnim površinama unutar naselja mora se postaviti javna rasvjeta.</w:t>
      </w:r>
    </w:p>
    <w:p w:rsidR="002F37CE" w:rsidRDefault="00B7303D">
      <w:pPr>
        <w:spacing w:after="5" w:line="264" w:lineRule="auto"/>
        <w:ind w:left="79" w:firstLine="717"/>
        <w:jc w:val="both"/>
      </w:pPr>
      <w:r>
        <w:rPr>
          <w:sz w:val="24"/>
        </w:rPr>
        <w:t>Objekti javne rasvjete moraju se održavati u stanju funkcionalne sposobnos</w:t>
      </w:r>
      <w:r>
        <w:rPr>
          <w:sz w:val="24"/>
        </w:rPr>
        <w:t>ti (prati, bojati, mijenjati dotrajale sijalice i dr.).</w:t>
      </w:r>
    </w:p>
    <w:p w:rsidR="002F37CE" w:rsidRDefault="00B7303D">
      <w:pPr>
        <w:spacing w:after="48" w:line="269" w:lineRule="auto"/>
        <w:ind w:left="122" w:right="389" w:firstLine="724"/>
        <w:jc w:val="both"/>
      </w:pPr>
      <w:r>
        <w:t>Na objekte javne rasvjete mogu se postavljati transparenti, reklame, obavijesti, ukrasne zastave i slični predmeti uz prethodno pribavljenu suglasnost Odjela, ali tako da ne ometaju namjenu objekta.</w:t>
      </w:r>
    </w:p>
    <w:p w:rsidR="002F37CE" w:rsidRDefault="00B7303D">
      <w:pPr>
        <w:spacing w:after="290"/>
        <w:ind w:left="802" w:right="101" w:hanging="10"/>
        <w:jc w:val="center"/>
      </w:pPr>
      <w:r>
        <w:t>Članak 15.</w:t>
      </w:r>
    </w:p>
    <w:p w:rsidR="002F37CE" w:rsidRDefault="00B7303D">
      <w:pPr>
        <w:spacing w:after="290" w:line="264" w:lineRule="auto"/>
        <w:ind w:left="79" w:firstLine="717"/>
        <w:jc w:val="both"/>
      </w:pPr>
      <w:r>
        <w:rPr>
          <w:sz w:val="24"/>
        </w:rPr>
        <w:t>Zabranjeno je oštećivati, uništavati, prljati i nagrdivati, odnosno na drugi način nenamjenski koristiti komunalne objekte i uređaje u općoj uporabi.</w:t>
      </w:r>
    </w:p>
    <w:p w:rsidR="002F37CE" w:rsidRDefault="00B7303D">
      <w:pPr>
        <w:spacing w:after="288"/>
        <w:ind w:left="802" w:right="122" w:hanging="10"/>
        <w:jc w:val="center"/>
      </w:pPr>
      <w:r>
        <w:t>Članak 16.</w:t>
      </w:r>
    </w:p>
    <w:p w:rsidR="002F37CE" w:rsidRDefault="00B7303D">
      <w:pPr>
        <w:spacing w:after="5" w:line="266" w:lineRule="auto"/>
        <w:ind w:left="43" w:right="14" w:firstLine="717"/>
      </w:pPr>
      <w:r>
        <w:t>Na javnim površinama mogu se postavljati spomen obilježja, skulpture, dječja igrališ</w:t>
      </w:r>
      <w:r>
        <w:t>ta, klupe za sjedenje i slični objekti.</w:t>
      </w:r>
    </w:p>
    <w:p w:rsidR="002F37CE" w:rsidRDefault="00B7303D">
      <w:pPr>
        <w:spacing w:after="5" w:line="266" w:lineRule="auto"/>
        <w:ind w:left="43" w:right="14" w:firstLine="717"/>
      </w:pPr>
      <w:r>
        <w:t>Spomen obilježja i skulpture mogu se postavljati na temelju odluke Vijeća, u skladu s propisima.</w:t>
      </w:r>
    </w:p>
    <w:p w:rsidR="002F37CE" w:rsidRDefault="00B7303D">
      <w:pPr>
        <w:spacing w:after="5" w:line="266" w:lineRule="auto"/>
        <w:ind w:left="814" w:right="14"/>
      </w:pPr>
      <w:r>
        <w:t>Odjel, odnosno pravne ili fizičke osobe kojima je povjereno održavanje objekata iz stavka</w:t>
      </w:r>
    </w:p>
    <w:p w:rsidR="002F37CE" w:rsidRDefault="00B7303D">
      <w:pPr>
        <w:spacing w:after="264" w:line="266" w:lineRule="auto"/>
        <w:ind w:left="108" w:right="14"/>
      </w:pPr>
      <w:r>
        <w:t>1. ovog članka, dužni su ih r</w:t>
      </w:r>
      <w:r>
        <w:t>edovito održavati i osigurati njihovu ispravnost i Čistoću.</w:t>
      </w:r>
    </w:p>
    <w:p w:rsidR="002F37CE" w:rsidRDefault="00B7303D">
      <w:pPr>
        <w:spacing w:after="281"/>
        <w:ind w:left="802" w:right="173" w:hanging="10"/>
        <w:jc w:val="center"/>
      </w:pPr>
      <w:r>
        <w:t>Članak 17.</w:t>
      </w:r>
    </w:p>
    <w:p w:rsidR="002F37CE" w:rsidRDefault="00B7303D">
      <w:pPr>
        <w:spacing w:after="5" w:line="266" w:lineRule="auto"/>
        <w:ind w:left="43" w:right="14" w:firstLine="717"/>
      </w:pPr>
      <w:r>
        <w:t>Na javnim površinama u Općini moraju se postavljati posude za otpatke i drugi slični predmeti.</w:t>
      </w:r>
    </w:p>
    <w:p w:rsidR="002F37CE" w:rsidRDefault="00B7303D">
      <w:pPr>
        <w:spacing w:after="280" w:line="264" w:lineRule="auto"/>
        <w:ind w:left="792"/>
        <w:jc w:val="both"/>
      </w:pPr>
      <w:r>
        <w:rPr>
          <w:sz w:val="24"/>
        </w:rPr>
        <w:t>Posude za otpatke moraju biti estetski oblikovane.</w:t>
      </w:r>
    </w:p>
    <w:p w:rsidR="002F37CE" w:rsidRDefault="00B7303D">
      <w:pPr>
        <w:spacing w:after="317"/>
        <w:ind w:left="802" w:right="209" w:hanging="10"/>
        <w:jc w:val="center"/>
      </w:pPr>
      <w:r>
        <w:t>Članak 18.</w:t>
      </w:r>
    </w:p>
    <w:p w:rsidR="002F37CE" w:rsidRDefault="00B7303D">
      <w:pPr>
        <w:spacing w:after="572" w:line="266" w:lineRule="auto"/>
        <w:ind w:left="43" w:right="14" w:firstLine="717"/>
      </w:pPr>
      <w:r>
        <w:t>Na javnim površinama — pješačkim stazama i nogostupima zabranjeno je zaustavljanje i parkiranje za sva motorna vozila, priključna vozila i zaprege.</w:t>
      </w:r>
    </w:p>
    <w:p w:rsidR="002F37CE" w:rsidRDefault="00B7303D">
      <w:pPr>
        <w:spacing w:after="261" w:line="266" w:lineRule="auto"/>
        <w:ind w:left="43" w:right="14"/>
      </w:pPr>
      <w:r>
        <w:t>3. Održavanje javnih građevina, postavljanje i održavanje spomen obilježja</w:t>
      </w:r>
    </w:p>
    <w:p w:rsidR="002F37CE" w:rsidRDefault="00B7303D">
      <w:pPr>
        <w:spacing w:after="286"/>
        <w:ind w:left="802" w:right="238" w:hanging="10"/>
        <w:jc w:val="center"/>
      </w:pPr>
      <w:r>
        <w:t>Članak 19.</w:t>
      </w:r>
    </w:p>
    <w:p w:rsidR="002F37CE" w:rsidRDefault="00B7303D">
      <w:pPr>
        <w:spacing w:after="5" w:line="266" w:lineRule="auto"/>
        <w:ind w:left="43" w:right="14" w:firstLine="717"/>
      </w:pPr>
      <w:r>
        <w:lastRenderedPageBreak/>
        <w:t>Javne građevine (kultu</w:t>
      </w:r>
      <w:r>
        <w:t>rne, upravne, sportske i slične građevine), rekreacijske javne površine, sportska i druga igrališta moraju se održavati u urednom i ispravnom stanju.</w:t>
      </w:r>
    </w:p>
    <w:p w:rsidR="002F37CE" w:rsidRDefault="00B7303D">
      <w:pPr>
        <w:spacing w:after="0" w:line="269" w:lineRule="auto"/>
        <w:ind w:left="50" w:right="237" w:firstLine="724"/>
        <w:jc w:val="both"/>
      </w:pPr>
      <w:r>
        <w:t>Urednost i ispravnost površina i građevina iz stavka 1. ovog Članka dužne su osigurati organizacije,vlasni</w:t>
      </w:r>
      <w:r>
        <w:t>ci ili korisnici gradevina, odnosno pravne ili fizičke osobe ako im je povjereno obavljanje tih poslova.</w:t>
      </w:r>
    </w:p>
    <w:p w:rsidR="002F37CE" w:rsidRDefault="00B7303D">
      <w:pPr>
        <w:spacing w:after="317"/>
        <w:ind w:left="802" w:right="274" w:hanging="10"/>
        <w:jc w:val="center"/>
      </w:pPr>
      <w:r>
        <w:t>Članak 20.</w:t>
      </w:r>
    </w:p>
    <w:p w:rsidR="002F37CE" w:rsidRDefault="00B7303D">
      <w:pPr>
        <w:spacing w:after="5" w:line="266" w:lineRule="auto"/>
        <w:ind w:left="43" w:right="14" w:firstLine="717"/>
      </w:pPr>
      <w:r>
        <w:t>Na javnim površinama koja se nalaze na području Općine, mogu se postavljati spomenici, spomen ploče i slična spomen obilježja.</w:t>
      </w:r>
    </w:p>
    <w:p w:rsidR="002F37CE" w:rsidRDefault="00B7303D">
      <w:pPr>
        <w:spacing w:after="5" w:line="266" w:lineRule="auto"/>
        <w:ind w:left="43" w:right="14" w:firstLine="717"/>
      </w:pPr>
      <w:r>
        <w:t>Spomenici, sp</w:t>
      </w:r>
      <w:r>
        <w:t>omen ploče i slična spomen obilježja postavljaju se uz suglasnost Općinskog vijeća i prema odobrenju nadležnih institucija, ukoliko je to zakonom predvideno.</w:t>
      </w:r>
    </w:p>
    <w:p w:rsidR="002F37CE" w:rsidRDefault="00B7303D">
      <w:pPr>
        <w:spacing w:after="5" w:line="266" w:lineRule="auto"/>
        <w:ind w:left="43" w:right="14" w:firstLine="717"/>
      </w:pPr>
      <w:r>
        <w:t xml:space="preserve">Odjel, odnosno pravne ili fizičke osobe kojima je povjereno održavanje spomen obilježja iz stavka </w:t>
      </w:r>
      <w:r>
        <w:t>1. ovog članka, dužni su ih redovito održavati i osigurati njihovu urednost i čistoću.</w:t>
      </w:r>
    </w:p>
    <w:p w:rsidR="002F37CE" w:rsidRDefault="00B7303D">
      <w:pPr>
        <w:spacing w:after="281" w:line="266" w:lineRule="auto"/>
        <w:ind w:left="108" w:right="14"/>
      </w:pPr>
      <w:r>
        <w:t>4. Postavljanje reklama i natpisnih ploča</w:t>
      </w:r>
    </w:p>
    <w:p w:rsidR="002F37CE" w:rsidRDefault="00B7303D">
      <w:pPr>
        <w:spacing w:after="317"/>
        <w:ind w:left="802" w:right="144" w:hanging="10"/>
        <w:jc w:val="center"/>
      </w:pPr>
      <w:r>
        <w:t>Članak 21.</w:t>
      </w:r>
    </w:p>
    <w:p w:rsidR="002F37CE" w:rsidRDefault="00B7303D">
      <w:pPr>
        <w:spacing w:after="2" w:line="267" w:lineRule="auto"/>
        <w:ind w:left="100" w:firstLine="717"/>
      </w:pPr>
      <w:r>
        <w:rPr>
          <w:sz w:val="24"/>
        </w:rPr>
        <w:t>Na području Općine Dubrava mogu se postavljati reklame, reklamne i natpisne ploče poslovnih prostora, reklamne konstrukcije, elementi za svjetlosnu dekoraciju, jarboli za zastave, transparenti i drugi slični predmeti na temelju rješenja Odjela i prema odob</w:t>
      </w:r>
      <w:r>
        <w:rPr>
          <w:sz w:val="24"/>
        </w:rPr>
        <w:t>renju nadležnih institucija, ukoliko je to zakonom predvideno.</w:t>
      </w:r>
    </w:p>
    <w:p w:rsidR="002F37CE" w:rsidRDefault="00B7303D">
      <w:pPr>
        <w:spacing w:after="5" w:line="266" w:lineRule="auto"/>
        <w:ind w:left="43" w:right="14" w:firstLine="717"/>
      </w:pPr>
      <w:r>
        <w:t>Postavljanje reklamnih panoa dopušteno je u skladu s Odlukom o korištenu javnih površina.</w:t>
      </w:r>
    </w:p>
    <w:p w:rsidR="002F37CE" w:rsidRDefault="00B7303D">
      <w:pPr>
        <w:spacing w:after="5" w:line="266" w:lineRule="auto"/>
        <w:ind w:left="43" w:right="14" w:firstLine="717"/>
      </w:pPr>
      <w:r>
        <w:t>Predmeti iz stavka 1. ovog članka, koji su postavljeni uz javne prometne površine, ne smiju svojim polo</w:t>
      </w:r>
      <w:r>
        <w:t>žajem i oblikom smanjiti preglednost sudionika prometa, te na drugi način ugrožavati sigurnost ljudi i normalno odvijanje prometa.</w:t>
      </w:r>
    </w:p>
    <w:p w:rsidR="002F37CE" w:rsidRDefault="00B7303D">
      <w:pPr>
        <w:spacing w:after="317"/>
        <w:ind w:left="802" w:right="187" w:hanging="10"/>
        <w:jc w:val="center"/>
      </w:pPr>
      <w:r>
        <w:t>Članak 22.</w:t>
      </w:r>
    </w:p>
    <w:p w:rsidR="002F37CE" w:rsidRDefault="00B7303D">
      <w:pPr>
        <w:spacing w:after="16"/>
        <w:ind w:left="10" w:right="166" w:hanging="10"/>
        <w:jc w:val="right"/>
      </w:pPr>
      <w:r>
        <w:t>Vlasnici ili korisnici poslovnih prostora, odnosno vlasnici ili korisnici predmeta iz članka</w:t>
      </w:r>
    </w:p>
    <w:p w:rsidR="002F37CE" w:rsidRDefault="00B7303D">
      <w:pPr>
        <w:spacing w:after="5" w:line="264" w:lineRule="auto"/>
        <w:ind w:left="79"/>
        <w:jc w:val="both"/>
      </w:pPr>
      <w:r>
        <w:rPr>
          <w:sz w:val="24"/>
        </w:rPr>
        <w:t xml:space="preserve">21. ove Odluke dužni </w:t>
      </w:r>
      <w:r>
        <w:rPr>
          <w:sz w:val="24"/>
        </w:rPr>
        <w:t>su te predmete održavati u čistom, urednom i ispravnom stanju.</w:t>
      </w:r>
    </w:p>
    <w:p w:rsidR="002F37CE" w:rsidRDefault="00B7303D">
      <w:pPr>
        <w:spacing w:after="281" w:line="269" w:lineRule="auto"/>
        <w:ind w:left="50" w:right="72" w:firstLine="724"/>
        <w:jc w:val="both"/>
      </w:pPr>
      <w:r>
        <w:t>Na temelju rješenja komunalnog redara, vlasnici ili korisnici iz stavka 1. ovog članka dužni su ukloniti rješenjem utvrdene nedostatke na predmetima iz članka 21. ove Odluke, u roku odredenom r</w:t>
      </w:r>
      <w:r>
        <w:t>ješenjem. Ukoliko vlasnici ili korisnici iz stavka 1. ovog članka ne postupe po rjeŠenju komunalnog redara, rješenje će izvršiti Odjel na trošak vlasnika ili korisnika.</w:t>
      </w:r>
    </w:p>
    <w:p w:rsidR="002F37CE" w:rsidRDefault="00B7303D">
      <w:pPr>
        <w:spacing w:after="317"/>
        <w:ind w:left="802" w:right="230" w:hanging="10"/>
        <w:jc w:val="center"/>
      </w:pPr>
      <w:r>
        <w:t>Članak 23.</w:t>
      </w:r>
    </w:p>
    <w:p w:rsidR="002F37CE" w:rsidRDefault="00B7303D">
      <w:pPr>
        <w:spacing w:after="5" w:line="266" w:lineRule="auto"/>
        <w:ind w:left="43" w:right="14" w:firstLine="717"/>
      </w:pPr>
      <w:r>
        <w:t>Reklame, odnosno reklamne ploče, reklamne konstrukcije, reklamni uredaji i o</w:t>
      </w:r>
      <w:r>
        <w:t>stali predmeti čija je svrha oglašavanje i isticanje reklama moraju biti tehnički i estetski oblikovani, te postavljeni u skladu s izgledom okoline ili gradevine.</w:t>
      </w:r>
    </w:p>
    <w:p w:rsidR="002F37CE" w:rsidRDefault="00B7303D">
      <w:pPr>
        <w:spacing w:after="278" w:line="264" w:lineRule="auto"/>
        <w:ind w:left="79" w:firstLine="717"/>
        <w:jc w:val="both"/>
      </w:pPr>
      <w:r>
        <w:rPr>
          <w:sz w:val="24"/>
        </w:rPr>
        <w:t>Predmeti iz stavka 1. ovog članka moraju se održavati čistim, urednim i ispravnim, a dotrajal</w:t>
      </w:r>
      <w:r>
        <w:rPr>
          <w:sz w:val="24"/>
        </w:rPr>
        <w:t>e treba obnoviti, zamijeniti, odnosno ukloniti.</w:t>
      </w:r>
    </w:p>
    <w:p w:rsidR="002F37CE" w:rsidRDefault="00B7303D">
      <w:pPr>
        <w:spacing w:after="317"/>
        <w:ind w:left="802" w:right="259" w:hanging="10"/>
        <w:jc w:val="center"/>
      </w:pPr>
      <w:r>
        <w:t>Članak 24.</w:t>
      </w:r>
    </w:p>
    <w:p w:rsidR="002F37CE" w:rsidRDefault="00B7303D">
      <w:pPr>
        <w:spacing w:after="5" w:line="266" w:lineRule="auto"/>
        <w:ind w:left="43" w:right="14" w:firstLine="717"/>
      </w:pPr>
      <w:r>
        <w:t>Natpisne ploče poslovnih prostora na gradevini moraju biti čitljive, jezično ispravne, uredne, te tehnički i estetski oblikovane.</w:t>
      </w:r>
    </w:p>
    <w:p w:rsidR="002F37CE" w:rsidRDefault="00B7303D">
      <w:pPr>
        <w:spacing w:after="5" w:line="266" w:lineRule="auto"/>
        <w:ind w:left="43" w:right="14" w:firstLine="717"/>
      </w:pPr>
      <w:r>
        <w:t>Natpisne ploče ne smiju svjetlom i zvukom ometati mir drugim korisnicima gradevine i susjedima.</w:t>
      </w:r>
    </w:p>
    <w:p w:rsidR="002F37CE" w:rsidRDefault="00B7303D">
      <w:pPr>
        <w:spacing w:after="5" w:line="264" w:lineRule="auto"/>
        <w:ind w:left="79" w:firstLine="717"/>
        <w:jc w:val="both"/>
      </w:pPr>
      <w:r>
        <w:rPr>
          <w:sz w:val="24"/>
        </w:rPr>
        <w:lastRenderedPageBreak/>
        <w:t xml:space="preserve">Vlasnici ili korisnici poslovnih prostora dužni su ukloniti natpisne ploče u roku od 30 dana od prestanka obavljanja djelatnosti ili preseljenja iz gradevine u </w:t>
      </w:r>
      <w:r>
        <w:rPr>
          <w:sz w:val="24"/>
        </w:rPr>
        <w:t>kojoj su obavljali djelatnost.</w:t>
      </w:r>
    </w:p>
    <w:p w:rsidR="002F37CE" w:rsidRDefault="00B7303D">
      <w:pPr>
        <w:spacing w:after="290" w:line="266" w:lineRule="auto"/>
        <w:ind w:left="43" w:right="14" w:firstLine="717"/>
      </w:pPr>
      <w:r>
        <w:t>Ukoliko vlasnik ili korisnik poslovnog prostora ne ukloni natpisnu ploču u roku iz stavka 3. ovog članka, uklonit Će je Odjel na njegov trošak.</w:t>
      </w:r>
    </w:p>
    <w:p w:rsidR="002F37CE" w:rsidRDefault="00B7303D">
      <w:pPr>
        <w:spacing w:after="317"/>
        <w:ind w:left="802" w:right="295" w:hanging="10"/>
        <w:jc w:val="center"/>
      </w:pPr>
      <w:r>
        <w:t>Članak 25.</w:t>
      </w:r>
    </w:p>
    <w:p w:rsidR="002F37CE" w:rsidRDefault="00B7303D">
      <w:pPr>
        <w:spacing w:after="5" w:line="266" w:lineRule="auto"/>
        <w:ind w:left="43" w:right="14" w:firstLine="717"/>
      </w:pPr>
      <w:r>
        <w:t>Zastave, transparenti, te drugi prigodni natpisi ili ukrasi koji se po</w:t>
      </w:r>
      <w:r>
        <w:t>stavljaju na gradevine ili javne površine u vrijeme praznika ili posebnih prigoda, moraju biti uredni i čisti.</w:t>
      </w:r>
    </w:p>
    <w:p w:rsidR="002F37CE" w:rsidRDefault="00B7303D">
      <w:pPr>
        <w:spacing w:after="5" w:line="266" w:lineRule="auto"/>
        <w:ind w:left="43" w:right="14" w:firstLine="717"/>
      </w:pPr>
      <w:r>
        <w:t>Predmeti iz stavka 1. ovog članka moraju se ukloniti u roku od 24 sata nakon prestanka prigode radi koje su postavljeni.</w:t>
      </w:r>
    </w:p>
    <w:p w:rsidR="002F37CE" w:rsidRDefault="00B7303D">
      <w:pPr>
        <w:spacing w:after="5" w:line="266" w:lineRule="auto"/>
        <w:ind w:left="130" w:right="14"/>
      </w:pPr>
      <w:r>
        <w:t>5. Plakatiranje</w:t>
      </w:r>
    </w:p>
    <w:p w:rsidR="002F37CE" w:rsidRDefault="00B7303D">
      <w:pPr>
        <w:spacing w:after="317"/>
        <w:ind w:left="802" w:right="101" w:hanging="10"/>
        <w:jc w:val="center"/>
      </w:pPr>
      <w:r>
        <w:t>Članak 2</w:t>
      </w:r>
      <w:r>
        <w:t>6.</w:t>
      </w:r>
    </w:p>
    <w:p w:rsidR="002F37CE" w:rsidRDefault="00B7303D">
      <w:pPr>
        <w:spacing w:after="5" w:line="266" w:lineRule="auto"/>
        <w:ind w:left="115" w:right="14" w:firstLine="717"/>
      </w:pPr>
      <w:r>
        <w:t>Plakati, oglasi i drugi slični predmeti (u daljnjem tekstu: plakati) na području Općine mogu se isticati na oglasnim pločama i oglasnim stupovima postavljenim u tu svrhu.</w:t>
      </w:r>
    </w:p>
    <w:p w:rsidR="002F37CE" w:rsidRDefault="00B7303D">
      <w:pPr>
        <w:spacing w:after="2" w:line="267" w:lineRule="auto"/>
        <w:ind w:left="100" w:firstLine="717"/>
      </w:pPr>
      <w:r>
        <w:rPr>
          <w:sz w:val="24"/>
        </w:rPr>
        <w:t>Iznimno, u odredenim situacijama, a posebno u vrijeme izbornih aktivnosti Odjel može odobriti isticanje plakata i na drugim mjestima, na način da se ne oštećuju komunalni i drugi objekti u općoj uporabi, građevine i drugi objekti.</w:t>
      </w:r>
    </w:p>
    <w:p w:rsidR="002F37CE" w:rsidRDefault="00B7303D">
      <w:pPr>
        <w:spacing w:after="281" w:line="266" w:lineRule="auto"/>
        <w:ind w:left="43" w:right="14" w:firstLine="717"/>
      </w:pPr>
      <w:r>
        <w:t>Prilikom izbornih promidž</w:t>
      </w:r>
      <w:r>
        <w:t>bi, politička stranka i nezavisni kandidati koji namjeravaju postaviti svoje plakate, dužni su Odjelu podnijeti svoje zahtjeve za postavljanje i obavezati se na uklanjanje istih u roku 5 dana od službenog proglašenja izbornih rezultata.</w:t>
      </w:r>
    </w:p>
    <w:p w:rsidR="002F37CE" w:rsidRDefault="00B7303D">
      <w:pPr>
        <w:spacing w:after="317"/>
        <w:ind w:left="802" w:right="158" w:hanging="10"/>
        <w:jc w:val="center"/>
      </w:pPr>
      <w:r>
        <w:t>Članak 27.</w:t>
      </w:r>
    </w:p>
    <w:p w:rsidR="002F37CE" w:rsidRDefault="00B7303D">
      <w:pPr>
        <w:spacing w:after="271" w:line="266" w:lineRule="auto"/>
        <w:ind w:left="43" w:right="14" w:firstLine="717"/>
      </w:pPr>
      <w:r>
        <w:t>Skidanje</w:t>
      </w:r>
      <w:r>
        <w:t xml:space="preserve"> plakata i Čišćenje površina koja nisu predvidena za plakatiranje i kojima je istekao rok za promidžbu izvršit će se preko treće osobe, a na trošak oglašivača.</w:t>
      </w:r>
    </w:p>
    <w:p w:rsidR="002F37CE" w:rsidRDefault="00B7303D">
      <w:pPr>
        <w:spacing w:after="279" w:line="266" w:lineRule="auto"/>
        <w:ind w:left="43" w:right="14"/>
      </w:pPr>
      <w:r>
        <w:t>111. ODRŽAVANJE ČISTOĆE 1 ČUVANJE JAVNIH POVRŠINA</w:t>
      </w:r>
    </w:p>
    <w:p w:rsidR="002F37CE" w:rsidRDefault="00B7303D">
      <w:pPr>
        <w:spacing w:after="317"/>
        <w:ind w:left="802" w:right="187" w:hanging="10"/>
        <w:jc w:val="center"/>
      </w:pPr>
      <w:r>
        <w:t>Članak 28.</w:t>
      </w:r>
    </w:p>
    <w:p w:rsidR="002F37CE" w:rsidRDefault="00B7303D">
      <w:pPr>
        <w:spacing w:after="5" w:line="266" w:lineRule="auto"/>
        <w:ind w:left="43" w:right="14" w:firstLine="717"/>
      </w:pPr>
      <w:r>
        <w:t>Javna površina ne smije se onečišća</w:t>
      </w:r>
      <w:r>
        <w:t>vati bacanjem ili ostavljanjem otpada, na drugi način uništavati ili onečišćavati, a posebno se zabranjuje: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3077" name="Picture 13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" name="Picture 130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CE" w:rsidRDefault="00B7303D">
      <w:pPr>
        <w:spacing w:after="5" w:line="266" w:lineRule="auto"/>
        <w:ind w:left="785" w:right="14" w:hanging="353"/>
      </w:pP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13078" name="Picture 13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" name="Picture 130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bacanje ili ostavljanje otpada izvan posuda za smeće, kao i druge radnje kojima se onečišćuje javna površina, bacanje gorućih predmeta u posude z</w:t>
      </w:r>
      <w:r>
        <w:t>a smeće, oštećivanje</w:t>
      </w:r>
    </w:p>
    <w:p w:rsidR="002F37CE" w:rsidRDefault="00B7303D">
      <w:pPr>
        <w:spacing w:after="283" w:line="266" w:lineRule="auto"/>
        <w:ind w:left="410" w:right="108" w:firstLine="374"/>
      </w:pPr>
      <w:r>
        <w:t xml:space="preserve">posuda za smeće, </w:t>
      </w:r>
      <w:r>
        <w:rPr>
          <w:noProof/>
        </w:rPr>
        <w:drawing>
          <wp:inline distT="0" distB="0" distL="0" distR="0">
            <wp:extent cx="36576" cy="13715"/>
            <wp:effectExtent l="0" t="0" r="0" b="0"/>
            <wp:docPr id="13079" name="Picture 13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" name="Picture 1307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popravak, servisiranje i pranje vozila na javnim površinama, odlaganje oštećenih vozila, olupina vozila, vozila bez registarskih tablica, odnosno neregistriranih vozila, zaustavljanje i parkiranje i ostavljanje vozila na nogostupima ili korištenje javne p</w:t>
      </w:r>
      <w:r>
        <w:t xml:space="preserve">ovršine za vlastito parkiranje,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3080" name="Picture 1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" name="Picture 1308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ispuštanje otpadnih voda i gnojnica, zatrpavanje otvorenih odvodnih jaraka, bez zacijevljenja, </w:t>
      </w:r>
      <w:r>
        <w:rPr>
          <w:noProof/>
        </w:rPr>
        <w:drawing>
          <wp:inline distT="0" distB="0" distL="0" distR="0">
            <wp:extent cx="41148" cy="13715"/>
            <wp:effectExtent l="0" t="0" r="0" b="0"/>
            <wp:docPr id="13081" name="Picture 13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" name="Picture 1308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bacanje otpada u potoke, jezera, na obale i druge slične površine,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3082" name="Picture 13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2" name="Picture 1308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paljenje otpada koji se zbrinjava organiziranim sakuplja</w:t>
      </w:r>
      <w:r>
        <w:t xml:space="preserve">njem od strane ovlaštene osobe, </w:t>
      </w:r>
      <w:r>
        <w:rPr>
          <w:noProof/>
        </w:rPr>
        <w:drawing>
          <wp:inline distT="0" distB="0" distL="0" distR="0">
            <wp:extent cx="41148" cy="13717"/>
            <wp:effectExtent l="0" t="0" r="0" b="0"/>
            <wp:docPr id="13083" name="Picture 1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" name="Picture 1308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obavljanje bilo kakvih radnji kojima se onečišćuje i uništava javna površina.</w:t>
      </w:r>
    </w:p>
    <w:p w:rsidR="002F37CE" w:rsidRDefault="00B7303D">
      <w:pPr>
        <w:spacing w:after="5" w:line="266" w:lineRule="auto"/>
        <w:ind w:left="43" w:right="14"/>
      </w:pPr>
      <w:r>
        <w:t>Uredenje i održavanje zelenih površina</w:t>
      </w:r>
    </w:p>
    <w:p w:rsidR="002F37CE" w:rsidRDefault="00B7303D">
      <w:pPr>
        <w:spacing w:after="317"/>
        <w:ind w:left="802" w:right="274" w:hanging="10"/>
        <w:jc w:val="center"/>
      </w:pPr>
      <w:r>
        <w:t>Članak 29.</w:t>
      </w:r>
    </w:p>
    <w:p w:rsidR="002F37CE" w:rsidRDefault="00B7303D">
      <w:pPr>
        <w:spacing w:after="5" w:line="266" w:lineRule="auto"/>
        <w:ind w:left="43" w:right="14" w:firstLine="717"/>
      </w:pPr>
      <w:r>
        <w:lastRenderedPageBreak/>
        <w:t>Zelenom površinom, u smislu ove Odluke, smatra se park, šetalište, drvored, živica, cvjetnjak, rekreacijska površina, travnjak, zelenilo uz objekte, spomenike, dječja igrališta i sportske objekte, zelenilo na groblju, zelenilo duž prometnica i druge slične</w:t>
      </w:r>
      <w:r>
        <w:t xml:space="preserve"> površine.</w:t>
      </w:r>
    </w:p>
    <w:p w:rsidR="002F37CE" w:rsidRDefault="00B7303D">
      <w:pPr>
        <w:spacing w:after="276" w:line="266" w:lineRule="auto"/>
        <w:ind w:left="43" w:right="14" w:firstLine="717"/>
      </w:pPr>
      <w:r>
        <w:t>Javnom zelenom površinom smatra se površina iz stavka 1. ovog članka, koja je u vlasništvu Općine i drugih pravnih osoba javnog prava, u skladu s posebnim propisima.</w:t>
      </w:r>
    </w:p>
    <w:p w:rsidR="002F37CE" w:rsidRDefault="00B7303D">
      <w:pPr>
        <w:spacing w:after="317"/>
        <w:ind w:left="802" w:right="302" w:hanging="10"/>
        <w:jc w:val="center"/>
      </w:pPr>
      <w:r>
        <w:t>Članak 30.</w:t>
      </w:r>
    </w:p>
    <w:p w:rsidR="002F37CE" w:rsidRDefault="00B7303D">
      <w:pPr>
        <w:spacing w:after="284" w:line="264" w:lineRule="auto"/>
        <w:ind w:left="468" w:right="799" w:firstLine="382"/>
      </w:pPr>
      <w:r>
        <w:t xml:space="preserve">Pod održavanjem javne zelene površine smatra se: </w:t>
      </w:r>
      <w:r>
        <w:rPr>
          <w:noProof/>
        </w:rPr>
        <w:drawing>
          <wp:inline distT="0" distB="0" distL="0" distR="0">
            <wp:extent cx="45720" cy="9144"/>
            <wp:effectExtent l="0" t="0" r="0" b="0"/>
            <wp:docPr id="15406" name="Picture 15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" name="Picture 154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obnova biljnog ma</w:t>
      </w:r>
      <w:r>
        <w:t xml:space="preserve">terijala, </w:t>
      </w: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15407" name="Picture 15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" name="Picture 1540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podrezivanje stabala i grmlja, uklanjanje i zamjena dotrajalih i neizlječivih stabala,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5408" name="Picture 15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" name="Picture 1540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košnja trave, okopavanje i pljevljenja živice i grmlja, </w:t>
      </w:r>
      <w:r>
        <w:rPr>
          <w:noProof/>
        </w:rPr>
        <w:drawing>
          <wp:inline distT="0" distB="0" distL="0" distR="0">
            <wp:extent cx="36576" cy="13716"/>
            <wp:effectExtent l="0" t="0" r="0" b="0"/>
            <wp:docPr id="15409" name="Picture 15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9" name="Picture 1540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uklanjanje otpalog granja, lišća i drugih otpadaka,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5410" name="Picture 15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" name="Picture 154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održavanje posuda s ukrasnim biljem u uredn</w:t>
      </w:r>
      <w:r>
        <w:t xml:space="preserve">om i ispravnom stanju, </w:t>
      </w:r>
      <w:r>
        <w:rPr>
          <w:noProof/>
        </w:rPr>
        <w:drawing>
          <wp:inline distT="0" distB="0" distL="0" distR="0">
            <wp:extent cx="45720" cy="9144"/>
            <wp:effectExtent l="0" t="0" r="0" b="0"/>
            <wp:docPr id="15411" name="Picture 15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" name="Picture 1541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preventivno djelovanje na zaštiti zelenila, </w:t>
      </w:r>
      <w:r>
        <w:rPr>
          <w:noProof/>
        </w:rPr>
        <w:drawing>
          <wp:inline distT="0" distB="0" distL="0" distR="0">
            <wp:extent cx="45720" cy="9144"/>
            <wp:effectExtent l="0" t="0" r="0" b="0"/>
            <wp:docPr id="15412" name="Picture 15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" name="Picture 154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održavanje naprava na javnoj zelenoj površini u urednom stanju,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5413" name="Picture 15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" name="Picture 1541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postavljanje zaštitnih ograda na mjestima ugroženim od uništavanja, </w:t>
      </w: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15414" name="Picture 15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" name="Picture 1541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obnavljanje, a po potrebi i rekonstrukcija zapušt</w:t>
      </w:r>
      <w:r>
        <w:t xml:space="preserve">ene javne zelene površine i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5415" name="Picture 15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" name="Picture 1541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obavljanje drugih poslova u cilju zaštite i održavanja javnih zelenih površina.</w:t>
      </w:r>
    </w:p>
    <w:p w:rsidR="002F37CE" w:rsidRDefault="00B7303D">
      <w:pPr>
        <w:spacing w:after="311"/>
        <w:ind w:left="716" w:right="58" w:hanging="10"/>
        <w:jc w:val="center"/>
      </w:pPr>
      <w:r>
        <w:t>Članak 31.</w:t>
      </w:r>
    </w:p>
    <w:p w:rsidR="002F37CE" w:rsidRDefault="00B7303D">
      <w:pPr>
        <w:spacing w:after="4" w:line="264" w:lineRule="auto"/>
        <w:ind w:left="86" w:right="7" w:firstLine="724"/>
      </w:pPr>
      <w:r>
        <w:t>Za održavanje javnih zelenih površina odgovoran je Odjel, odnosno pravna ili fizička osoba kojoj je povjereno održavanje javnih zelenih</w:t>
      </w:r>
      <w:r>
        <w:t xml:space="preserve"> površina, ukoliko za održavanje istih nije odgovorna druga osoba u skladu sa posebnim propisima.</w:t>
      </w:r>
    </w:p>
    <w:p w:rsidR="002F37CE" w:rsidRDefault="00B7303D">
      <w:pPr>
        <w:spacing w:after="311"/>
        <w:ind w:left="716" w:right="86" w:hanging="10"/>
        <w:jc w:val="center"/>
      </w:pPr>
      <w:r>
        <w:t>Članak 32.</w:t>
      </w:r>
    </w:p>
    <w:p w:rsidR="002F37CE" w:rsidRDefault="00B7303D">
      <w:pPr>
        <w:spacing w:after="48" w:line="282" w:lineRule="auto"/>
        <w:ind w:left="57" w:right="21" w:firstLine="724"/>
        <w:jc w:val="both"/>
      </w:pPr>
      <w:r>
        <w:t>Vlasnik individualne stambene građevine, vlasnik ili korisnik poslovne gradevine, dužan je osigurati obnovu, uredivanje, održavanje i zaŠtitu zelene površine na zemljištu koje mu pripada, a koje se nalazi uz javnu površinu.</w:t>
      </w:r>
    </w:p>
    <w:p w:rsidR="002F37CE" w:rsidRDefault="00B7303D">
      <w:pPr>
        <w:spacing w:after="4" w:line="264" w:lineRule="auto"/>
        <w:ind w:left="21" w:right="7" w:firstLine="724"/>
      </w:pPr>
      <w:r>
        <w:t>Vlasnik ili korisnik neizgrađeno</w:t>
      </w:r>
      <w:r>
        <w:t>g građevinskog zemljišta dužan je održavati i uredivati zelene površine na tom zemljištu.</w:t>
      </w:r>
    </w:p>
    <w:p w:rsidR="002F37CE" w:rsidRDefault="00B7303D">
      <w:pPr>
        <w:spacing w:after="311"/>
        <w:ind w:left="716" w:right="122" w:hanging="10"/>
        <w:jc w:val="center"/>
      </w:pPr>
      <w:r>
        <w:t>Članak 33.</w:t>
      </w:r>
    </w:p>
    <w:p w:rsidR="002F37CE" w:rsidRDefault="00B7303D">
      <w:pPr>
        <w:spacing w:after="4" w:line="264" w:lineRule="auto"/>
        <w:ind w:left="21" w:right="7" w:firstLine="724"/>
      </w:pPr>
      <w:r>
        <w:t>Komunalni redar Će rješenjem narediti vlasniku ili korisniku zelene površine uklanjanje osušenog ili bolesnog stabla, odnosno samo pojedinih grana, koje bi</w:t>
      </w:r>
      <w:r>
        <w:t xml:space="preserve"> svojim padom moglo ugroziti sigurnost ljudi, komunalnih objekata, normalno odvijanje prometa i slično.</w:t>
      </w:r>
    </w:p>
    <w:p w:rsidR="002F37CE" w:rsidRDefault="00B7303D">
      <w:pPr>
        <w:spacing w:after="4" w:line="264" w:lineRule="auto"/>
        <w:ind w:left="770" w:right="7"/>
      </w:pPr>
      <w:r>
        <w:t>Ukoliko vlasnik ili korisnik ne postupi po rješenju komunalnog redara, rješenje će izvršiti</w:t>
      </w:r>
    </w:p>
    <w:p w:rsidR="002F37CE" w:rsidRDefault="00B7303D">
      <w:pPr>
        <w:spacing w:after="3" w:line="264" w:lineRule="auto"/>
        <w:ind w:left="43" w:right="244"/>
        <w:jc w:val="both"/>
      </w:pPr>
      <w:r>
        <w:rPr>
          <w:sz w:val="24"/>
        </w:rPr>
        <w:t>Odjel na trošak vlasnika ili korisnika.</w:t>
      </w:r>
    </w:p>
    <w:p w:rsidR="002F37CE" w:rsidRDefault="00B7303D">
      <w:pPr>
        <w:spacing w:after="311"/>
        <w:ind w:left="716" w:right="158" w:hanging="10"/>
        <w:jc w:val="center"/>
      </w:pPr>
      <w:r>
        <w:t>Članak 34.</w:t>
      </w:r>
    </w:p>
    <w:p w:rsidR="002F37CE" w:rsidRDefault="00B7303D">
      <w:pPr>
        <w:spacing w:after="4" w:line="264" w:lineRule="auto"/>
        <w:ind w:left="763" w:right="7"/>
      </w:pPr>
      <w:r>
        <w:t>Radi zašt</w:t>
      </w:r>
      <w:r>
        <w:t>ite javne zelene površine, zabranjeno je:</w:t>
      </w:r>
    </w:p>
    <w:p w:rsidR="002F37CE" w:rsidRDefault="00B7303D">
      <w:pPr>
        <w:numPr>
          <w:ilvl w:val="0"/>
          <w:numId w:val="2"/>
        </w:numPr>
        <w:spacing w:after="4" w:line="264" w:lineRule="auto"/>
        <w:ind w:right="7" w:firstLine="724"/>
      </w:pPr>
      <w:r>
        <w:t>rezanje i skidanje grana s drveća i grmlja, po vlastitom nahodenju,</w:t>
      </w:r>
    </w:p>
    <w:p w:rsidR="002F37CE" w:rsidRDefault="00B7303D">
      <w:pPr>
        <w:numPr>
          <w:ilvl w:val="0"/>
          <w:numId w:val="2"/>
        </w:numPr>
        <w:spacing w:after="31" w:line="264" w:lineRule="auto"/>
        <w:ind w:right="7" w:firstLine="724"/>
      </w:pPr>
      <w:r>
        <w:t>guljenje kore stabala, zasijecanje, zarezivanje, stavljanje plakata, te drugo oštećivanje drveća, grmlja i živica,</w:t>
      </w:r>
    </w:p>
    <w:p w:rsidR="002F37CE" w:rsidRDefault="00B7303D">
      <w:pPr>
        <w:numPr>
          <w:ilvl w:val="0"/>
          <w:numId w:val="2"/>
        </w:numPr>
        <w:spacing w:after="3" w:line="354" w:lineRule="auto"/>
        <w:ind w:right="7" w:firstLine="724"/>
      </w:pPr>
      <w:r>
        <w:rPr>
          <w:sz w:val="24"/>
        </w:rPr>
        <w:t>neovlašteno skidanje plodova drveća i grmlja, trganje cvijeća, vađenje cvjetnih travnatih busenova,</w:t>
      </w:r>
    </w:p>
    <w:p w:rsidR="002F37CE" w:rsidRDefault="00B7303D">
      <w:pPr>
        <w:numPr>
          <w:ilvl w:val="0"/>
          <w:numId w:val="2"/>
        </w:numPr>
        <w:spacing w:after="54" w:line="264" w:lineRule="auto"/>
        <w:ind w:right="7" w:firstLine="724"/>
      </w:pPr>
      <w:r>
        <w:rPr>
          <w:sz w:val="18"/>
        </w:rPr>
        <w:t>kopanje i odnošenje zemlje, humusa i bilja,</w:t>
      </w:r>
    </w:p>
    <w:p w:rsidR="002F37CE" w:rsidRDefault="00B7303D">
      <w:pPr>
        <w:numPr>
          <w:ilvl w:val="0"/>
          <w:numId w:val="2"/>
        </w:numPr>
        <w:spacing w:after="4" w:line="264" w:lineRule="auto"/>
        <w:ind w:right="7" w:firstLine="724"/>
      </w:pPr>
      <w:r>
        <w:t>bacanje otpadaka i drugih predmeta na javne zelene površine,</w:t>
      </w:r>
    </w:p>
    <w:p w:rsidR="002F37CE" w:rsidRDefault="00B7303D">
      <w:pPr>
        <w:numPr>
          <w:ilvl w:val="0"/>
          <w:numId w:val="2"/>
        </w:numPr>
        <w:spacing w:after="4" w:line="264" w:lineRule="auto"/>
        <w:ind w:right="7" w:firstLine="724"/>
      </w:pPr>
      <w:r>
        <w:lastRenderedPageBreak/>
        <w:t>paljenje biljnog i komunalnog otpada na javnim zele</w:t>
      </w:r>
      <w:r>
        <w:t>nim površinama,</w:t>
      </w:r>
    </w:p>
    <w:p w:rsidR="002F37CE" w:rsidRDefault="00B7303D">
      <w:pPr>
        <w:numPr>
          <w:ilvl w:val="0"/>
          <w:numId w:val="2"/>
        </w:numPr>
        <w:spacing w:after="4" w:line="264" w:lineRule="auto"/>
        <w:ind w:right="7" w:firstLine="724"/>
      </w:pPr>
      <w:r>
        <w:t>oštećivanje opreme i uredaja na javnim zelenim površinama,</w:t>
      </w:r>
    </w:p>
    <w:p w:rsidR="002F37CE" w:rsidRDefault="00B7303D">
      <w:pPr>
        <w:numPr>
          <w:ilvl w:val="0"/>
          <w:numId w:val="2"/>
        </w:numPr>
        <w:spacing w:after="4" w:line="264" w:lineRule="auto"/>
        <w:ind w:right="7" w:firstLine="724"/>
      </w:pPr>
      <w:r>
        <w:t>puštanje otpadnih voda, kiselina, motornih ulja, gnojnica i svako drugo zagađivanje,</w:t>
      </w:r>
    </w:p>
    <w:p w:rsidR="002F37CE" w:rsidRDefault="00B7303D">
      <w:pPr>
        <w:numPr>
          <w:ilvl w:val="0"/>
          <w:numId w:val="2"/>
        </w:numPr>
        <w:spacing w:after="4" w:line="264" w:lineRule="auto"/>
        <w:ind w:right="7" w:firstLine="724"/>
      </w:pPr>
      <w:r>
        <w:t>vožnja, zaustavljanju ili parkiranje motora i motornih vozila, guranje kolica za teret, na javni</w:t>
      </w:r>
      <w:r>
        <w:t>m zelenim površinama,</w:t>
      </w:r>
    </w:p>
    <w:p w:rsidR="002F37CE" w:rsidRDefault="00B7303D">
      <w:pPr>
        <w:numPr>
          <w:ilvl w:val="0"/>
          <w:numId w:val="2"/>
        </w:numPr>
        <w:spacing w:after="4" w:line="264" w:lineRule="auto"/>
        <w:ind w:right="7" w:firstLine="724"/>
      </w:pPr>
      <w:r>
        <w:t>loženje vatre i potpaljivanje stabala,</w:t>
      </w:r>
    </w:p>
    <w:p w:rsidR="002F37CE" w:rsidRDefault="00B7303D">
      <w:pPr>
        <w:numPr>
          <w:ilvl w:val="0"/>
          <w:numId w:val="2"/>
        </w:numPr>
        <w:spacing w:after="4" w:line="264" w:lineRule="auto"/>
        <w:ind w:right="7" w:firstLine="724"/>
      </w:pPr>
      <w:r>
        <w:t>odlaganje smeća i</w:t>
      </w:r>
    </w:p>
    <w:p w:rsidR="002F37CE" w:rsidRDefault="00B7303D">
      <w:pPr>
        <w:numPr>
          <w:ilvl w:val="0"/>
          <w:numId w:val="2"/>
        </w:numPr>
        <w:spacing w:after="5" w:line="264" w:lineRule="auto"/>
        <w:ind w:right="7" w:firstLine="724"/>
      </w:pPr>
      <w:r>
        <w:rPr>
          <w:sz w:val="24"/>
        </w:rPr>
        <w:t>zaustavljanje i parkiranje motornih, priključnih ili zaprežnih vozila,</w:t>
      </w:r>
    </w:p>
    <w:p w:rsidR="002F37CE" w:rsidRDefault="00B7303D">
      <w:pPr>
        <w:numPr>
          <w:ilvl w:val="0"/>
          <w:numId w:val="2"/>
        </w:numPr>
        <w:spacing w:after="281" w:line="264" w:lineRule="auto"/>
        <w:ind w:right="7" w:firstLine="724"/>
      </w:pPr>
      <w:r>
        <w:rPr>
          <w:sz w:val="24"/>
        </w:rPr>
        <w:t>drugo nenamjensko korištenje i uništavanje javnih zelenih površina.</w:t>
      </w:r>
    </w:p>
    <w:p w:rsidR="002F37CE" w:rsidRDefault="00B7303D">
      <w:pPr>
        <w:spacing w:after="317"/>
        <w:ind w:left="802" w:right="79" w:hanging="10"/>
        <w:jc w:val="center"/>
      </w:pPr>
      <w:r>
        <w:t>Članak 35.</w:t>
      </w:r>
    </w:p>
    <w:p w:rsidR="002F37CE" w:rsidRDefault="00B7303D">
      <w:pPr>
        <w:spacing w:after="5" w:line="266" w:lineRule="auto"/>
        <w:ind w:left="842" w:right="14"/>
      </w:pPr>
      <w:r>
        <w:t>Na javnoj zelenoj površini može se rješenjem Odjela, dozvoliti:</w:t>
      </w:r>
    </w:p>
    <w:p w:rsidR="002F37CE" w:rsidRDefault="00B7303D">
      <w:pPr>
        <w:spacing w:after="5" w:line="266" w:lineRule="auto"/>
        <w:ind w:left="446" w:right="713" w:firstLine="43"/>
      </w:pP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17558" name="Picture 17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" name="Picture 1755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rezanje grana i vrhova, obaranje i uklanjanje drveća, te vađenje panjeva,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7559" name="Picture 17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" name="Picture 1755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prekapanje javne zelene površine,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7560" name="Picture 17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" name="Picture 1756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prenamjena zelene površine, </w:t>
      </w:r>
      <w:r>
        <w:rPr>
          <w:noProof/>
        </w:rPr>
        <w:drawing>
          <wp:inline distT="0" distB="0" distL="0" distR="0">
            <wp:extent cx="45720" cy="18288"/>
            <wp:effectExtent l="0" t="0" r="0" b="0"/>
            <wp:docPr id="17561" name="Picture 17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" name="Picture 1756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postavljanje uredaja, naprava, reklamnih panoa, Štandova, pokretnih radnji i slično, </w:t>
      </w: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17562" name="Picture 17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2" name="Picture 1756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odlaganje građevinskog i drugog materijala,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17563" name="Picture 17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" name="Picture 1756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sadnja zelenila.</w:t>
      </w:r>
    </w:p>
    <w:p w:rsidR="002F37CE" w:rsidRDefault="00B7303D">
      <w:pPr>
        <w:spacing w:after="317"/>
        <w:ind w:left="802" w:right="130" w:hanging="10"/>
        <w:jc w:val="center"/>
      </w:pPr>
      <w:r>
        <w:t>Članak 36.</w:t>
      </w:r>
    </w:p>
    <w:p w:rsidR="002F37CE" w:rsidRDefault="00B7303D">
      <w:pPr>
        <w:spacing w:after="0" w:line="269" w:lineRule="auto"/>
        <w:ind w:left="50" w:right="237" w:firstLine="724"/>
        <w:jc w:val="both"/>
      </w:pPr>
      <w:r>
        <w:t>Unutar javnih zelenih površina dozvoljeno je postavljanje novih električnih, telefonskih, vodo</w:t>
      </w:r>
      <w:r>
        <w:t>vodnih, plinskih i drugih vodova, te izvodenje građevinskih i drugih radova, uz prethodno pribavljenu suglasnost Odjela i pravnih i fizičkih osoba koje se nalaze u susjedstvu i obvezu izvoditelja radova da uspostavi prijašnje stanje na javnoj zelenoj površ</w:t>
      </w:r>
      <w:r>
        <w:t>ini.</w:t>
      </w:r>
    </w:p>
    <w:p w:rsidR="002F37CE" w:rsidRDefault="00B7303D">
      <w:pPr>
        <w:spacing w:after="5" w:line="266" w:lineRule="auto"/>
        <w:ind w:left="806" w:right="14"/>
      </w:pPr>
      <w:r>
        <w:t>Ukoliko izvoditelj radova ne uspostavi prijašnje stanje u odredenom roku, učinit će to</w:t>
      </w:r>
    </w:p>
    <w:p w:rsidR="002F37CE" w:rsidRDefault="00B7303D">
      <w:pPr>
        <w:spacing w:after="5" w:line="266" w:lineRule="auto"/>
        <w:ind w:left="43" w:right="14"/>
      </w:pPr>
      <w:r>
        <w:t>Odjel na njegov trošak.</w:t>
      </w:r>
    </w:p>
    <w:p w:rsidR="002F37CE" w:rsidRDefault="00B7303D">
      <w:pPr>
        <w:spacing w:after="317"/>
        <w:ind w:left="802" w:right="173" w:hanging="10"/>
        <w:jc w:val="center"/>
      </w:pPr>
      <w:r>
        <w:t>Članak 37.</w:t>
      </w:r>
    </w:p>
    <w:p w:rsidR="002F37CE" w:rsidRDefault="00B7303D">
      <w:pPr>
        <w:spacing w:after="95" w:line="266" w:lineRule="auto"/>
        <w:ind w:left="43" w:right="14" w:firstLine="717"/>
      </w:pPr>
      <w:r>
        <w:t>Izvoditelj radova na javnoj zelenoj površini dužan je pri iskopu odstraniti plodnu zemlju (humusni sloj) u cjelokupnoj debljini b</w:t>
      </w:r>
      <w:r>
        <w:t>ez primjesa neplodnog materijala i deponirati je na određenom mjestu, te nakon izvršenih radova vratiti, odnosno uspostaviti prijašnje stanje javne površine.</w:t>
      </w:r>
    </w:p>
    <w:p w:rsidR="002F37CE" w:rsidRDefault="00B7303D">
      <w:pPr>
        <w:spacing w:after="317"/>
        <w:ind w:left="802" w:right="202" w:hanging="10"/>
        <w:jc w:val="center"/>
      </w:pPr>
      <w:r>
        <w:t>Članak 38.</w:t>
      </w:r>
    </w:p>
    <w:p w:rsidR="002F37CE" w:rsidRDefault="00B7303D">
      <w:pPr>
        <w:spacing w:after="0" w:line="269" w:lineRule="auto"/>
        <w:ind w:left="50" w:right="237" w:firstLine="724"/>
        <w:jc w:val="both"/>
      </w:pPr>
      <w:r>
        <w:t xml:space="preserve">Prilikom izvođenja građevinskih i drugih radova na javnoj zelenoj površini, izvoditelj </w:t>
      </w:r>
      <w:r>
        <w:t xml:space="preserve">je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7564" name="Picture 17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" name="Picture 1756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dužan zaštiti stabla i to tako da se debla stabala oblože oplatama koje ne smiju biti bliže od 15 cm od kore stabla.</w:t>
      </w:r>
    </w:p>
    <w:p w:rsidR="002F37CE" w:rsidRDefault="00B7303D">
      <w:pPr>
        <w:spacing w:after="317"/>
        <w:ind w:left="802" w:right="223" w:hanging="10"/>
        <w:jc w:val="center"/>
      </w:pPr>
      <w:r>
        <w:t>Članak 39.</w:t>
      </w:r>
    </w:p>
    <w:p w:rsidR="002F37CE" w:rsidRDefault="00B7303D">
      <w:pPr>
        <w:spacing w:after="5" w:line="266" w:lineRule="auto"/>
        <w:ind w:left="43" w:right="14" w:firstLine="717"/>
      </w:pPr>
      <w:r>
        <w:t>Osoba koja namjerno, ili iz nepažnje učini štetu na javnim površinama obvezna je nadoknaditi počinjenu štetu.</w:t>
      </w:r>
    </w:p>
    <w:p w:rsidR="002F37CE" w:rsidRDefault="00B7303D">
      <w:pPr>
        <w:spacing w:after="317"/>
        <w:ind w:left="802" w:right="252" w:hanging="10"/>
        <w:jc w:val="center"/>
      </w:pPr>
      <w:r>
        <w:t>Članak 40.</w:t>
      </w:r>
    </w:p>
    <w:p w:rsidR="002F37CE" w:rsidRDefault="00B7303D">
      <w:pPr>
        <w:spacing w:after="5" w:line="266" w:lineRule="auto"/>
        <w:ind w:left="43" w:right="14" w:firstLine="717"/>
      </w:pPr>
      <w:r>
        <w:t>Vozila koja sudjeluju u prometu na području Općine ne smiju onečišćavati i uništavati javne površine i prometnice na način da se iz njihovih vozila ili priključnih strojeva nanosi ili otpada blato ili drugi otpadni materijal.</w:t>
      </w:r>
    </w:p>
    <w:p w:rsidR="002F37CE" w:rsidRDefault="00B7303D">
      <w:pPr>
        <w:spacing w:after="293" w:line="269" w:lineRule="auto"/>
        <w:ind w:left="50" w:right="173" w:firstLine="724"/>
        <w:jc w:val="both"/>
      </w:pPr>
      <w:r>
        <w:t>Iz vozila i iz njihovih prikol</w:t>
      </w:r>
      <w:r>
        <w:t>ica te drugih poljoprivrednih priključaka ne smije se prosipati, niti curiti materijal koji se prevozi (gnoj, gnojnica, sijeno i drugi poljoprivredni ili građevinski materijal).</w:t>
      </w:r>
    </w:p>
    <w:p w:rsidR="002F37CE" w:rsidRDefault="00B7303D">
      <w:pPr>
        <w:spacing w:after="5" w:line="266" w:lineRule="auto"/>
        <w:ind w:left="43" w:right="14"/>
      </w:pPr>
      <w:r>
        <w:lastRenderedPageBreak/>
        <w:t>IV. KORIŠTENJE JAVNIH POVRŠINA</w:t>
      </w:r>
    </w:p>
    <w:p w:rsidR="002F37CE" w:rsidRDefault="00B7303D">
      <w:pPr>
        <w:spacing w:after="317"/>
        <w:ind w:left="802" w:right="302" w:hanging="10"/>
        <w:jc w:val="center"/>
      </w:pPr>
      <w:r>
        <w:t>Članak 41.</w:t>
      </w:r>
    </w:p>
    <w:p w:rsidR="002F37CE" w:rsidRDefault="00B7303D">
      <w:pPr>
        <w:spacing w:after="16"/>
        <w:ind w:left="10" w:right="223" w:hanging="10"/>
        <w:jc w:val="right"/>
      </w:pPr>
      <w:r>
        <w:t>Na javnim površinama mogu se postavl</w:t>
      </w:r>
      <w:r>
        <w:t>jati i koristiti pokretne naprave na temelju rješenja</w:t>
      </w:r>
    </w:p>
    <w:p w:rsidR="002F37CE" w:rsidRDefault="00B7303D">
      <w:pPr>
        <w:spacing w:after="5" w:line="390" w:lineRule="auto"/>
        <w:ind w:left="50" w:firstLine="4"/>
      </w:pPr>
      <w:r>
        <w:rPr>
          <w:sz w:val="18"/>
        </w:rPr>
        <w:t>Odjela, a u skladu sa zakonom i općim aktima Općine Dubrava kojima se ureduju predmetna područja.</w:t>
      </w:r>
    </w:p>
    <w:p w:rsidR="002F37CE" w:rsidRDefault="00B7303D">
      <w:pPr>
        <w:spacing w:after="4" w:line="264" w:lineRule="auto"/>
        <w:ind w:left="115" w:right="7" w:firstLine="724"/>
      </w:pPr>
      <w:r>
        <w:t>Pokretnim napravama u smislu stavka 1. ovog članka smatraju se štandovi, klupe i kolica za prodaju razni</w:t>
      </w:r>
      <w:r>
        <w:t>h artikala, automati za prodaju sladoleda, napitaka i slično, hladnjaci za sladoled, prodaja balona, ugostiteljske i druge prikolice, peći i naprave za pečenje plodova, pozornice i druge slične naprave, stolovi i stolice, pokretne ograde i druge naprave ko</w:t>
      </w:r>
      <w:r>
        <w:t>je se postavljaju u svrhu organiziranja otvorenih terasa ispred ugostiteljskih, zanatskih i drugih radnji, te šatori u kojima se obavlja ugostiteljska djelatnost, cirkus, luna park, te druge zabavne radnje.</w:t>
      </w:r>
    </w:p>
    <w:p w:rsidR="002F37CE" w:rsidRDefault="00B7303D">
      <w:pPr>
        <w:spacing w:after="4" w:line="264" w:lineRule="auto"/>
        <w:ind w:left="108" w:right="7" w:firstLine="724"/>
      </w:pPr>
      <w:r>
        <w:t>Pod pokretnim napravama podrazumijevaju se i moto</w:t>
      </w:r>
      <w:r>
        <w:t>rna vozila za prodaju robe — pokretni prodavači.</w:t>
      </w:r>
    </w:p>
    <w:p w:rsidR="002F37CE" w:rsidRDefault="00B7303D">
      <w:pPr>
        <w:spacing w:after="311"/>
        <w:ind w:left="716" w:right="50" w:hanging="10"/>
        <w:jc w:val="center"/>
      </w:pPr>
      <w:r>
        <w:t>Članak 42.</w:t>
      </w:r>
    </w:p>
    <w:p w:rsidR="002F37CE" w:rsidRDefault="00B7303D">
      <w:pPr>
        <w:spacing w:after="4" w:line="264" w:lineRule="auto"/>
        <w:ind w:left="101" w:right="7" w:firstLine="724"/>
      </w:pPr>
      <w:r>
        <w:t>Postavljene pokretne naprave i njihov okoliš moraju se održavati u urednom i ispravnom stanju, a dotrajale, uništene ili neuredne pokretne naprave moraju se zamijeniti novima.</w:t>
      </w:r>
    </w:p>
    <w:p w:rsidR="002F37CE" w:rsidRDefault="00B7303D">
      <w:pPr>
        <w:spacing w:after="3" w:line="264" w:lineRule="auto"/>
        <w:ind w:left="43" w:right="244" w:firstLine="717"/>
        <w:jc w:val="both"/>
      </w:pPr>
      <w:r>
        <w:rPr>
          <w:sz w:val="24"/>
        </w:rPr>
        <w:t>Komunalni redar će rješenjem narediti uredenje neurednih i neispravnih pokretnih naprava, odnosno njihovo uklanjanje, u roku odredenom rješenjem.</w:t>
      </w:r>
    </w:p>
    <w:p w:rsidR="002F37CE" w:rsidRDefault="00B7303D">
      <w:pPr>
        <w:spacing w:after="0" w:line="282" w:lineRule="auto"/>
        <w:ind w:left="57" w:right="374" w:firstLine="724"/>
        <w:jc w:val="both"/>
      </w:pPr>
      <w:r>
        <w:t>Ukoliko vlasnici ili korisnici pokretnih naprava iz članka 41. ove Odluke ne postupe po rješenju komunalnog re</w:t>
      </w:r>
      <w:r>
        <w:t>dara, Odjel Će ukloniti pokretne naprave na trošak njihovih vlasnika ili korisnika.</w:t>
      </w:r>
    </w:p>
    <w:p w:rsidR="002F37CE" w:rsidRDefault="00B7303D">
      <w:pPr>
        <w:spacing w:after="311"/>
        <w:ind w:left="716" w:right="94" w:hanging="10"/>
        <w:jc w:val="center"/>
      </w:pPr>
      <w:r>
        <w:t>Članak 43.</w:t>
      </w:r>
    </w:p>
    <w:p w:rsidR="002F37CE" w:rsidRDefault="00B7303D">
      <w:pPr>
        <w:spacing w:after="0" w:line="282" w:lineRule="auto"/>
        <w:ind w:left="57" w:right="331" w:firstLine="724"/>
        <w:jc w:val="both"/>
      </w:pPr>
      <w:r>
        <w:t>Pokretne naprave ne smiju onemogućavati ili otežavati korištenje građevina i zemljišta, ugrožavati sigurnost ljudi i normalno odvijanje prometa, te uzrokovati un</w:t>
      </w:r>
      <w:r>
        <w:t>ištavanje ili onečišćavanje javnih površina.</w:t>
      </w:r>
    </w:p>
    <w:p w:rsidR="002F37CE" w:rsidRDefault="00B7303D">
      <w:pPr>
        <w:spacing w:after="311"/>
        <w:ind w:left="716" w:right="122" w:hanging="10"/>
        <w:jc w:val="center"/>
      </w:pPr>
      <w:r>
        <w:t>Članak 44.</w:t>
      </w:r>
    </w:p>
    <w:p w:rsidR="002F37CE" w:rsidRDefault="00B7303D">
      <w:pPr>
        <w:spacing w:after="5" w:line="264" w:lineRule="auto"/>
        <w:ind w:left="50" w:firstLine="720"/>
      </w:pPr>
      <w:r>
        <w:rPr>
          <w:sz w:val="18"/>
        </w:rPr>
        <w:t xml:space="preserve">Pokretne naprave mogu stajati na određenom mjestu onoliko vremena koliko je to </w:t>
      </w:r>
      <w:r>
        <w:rPr>
          <w:sz w:val="18"/>
        </w:rPr>
        <w:t>odredeno rješenjem.</w:t>
      </w:r>
    </w:p>
    <w:p w:rsidR="002F37CE" w:rsidRDefault="00B7303D">
      <w:pPr>
        <w:spacing w:after="3" w:line="264" w:lineRule="auto"/>
        <w:ind w:left="43" w:right="244" w:firstLine="717"/>
        <w:jc w:val="both"/>
      </w:pPr>
      <w:r>
        <w:rPr>
          <w:sz w:val="24"/>
        </w:rPr>
        <w:t>Po isteku rješenjem odobrenog vremena, vlasnik ili korisnik pokretne naprave dužan je napravu ukloniti i to najkasnije u roku 24 sata po isteku odobrenog vremena, ili najmanje 24 sata prije isteka toga vremena zatražiti od Odjela produženje vremena.</w:t>
      </w:r>
    </w:p>
    <w:p w:rsidR="002F37CE" w:rsidRDefault="00B7303D">
      <w:pPr>
        <w:spacing w:after="3" w:line="264" w:lineRule="auto"/>
        <w:ind w:left="43" w:right="360" w:firstLine="717"/>
        <w:jc w:val="both"/>
      </w:pPr>
      <w:r>
        <w:rPr>
          <w:sz w:val="24"/>
        </w:rPr>
        <w:t>Ukoliko vlasnik ili korisnik pokretne naprave ne postupi na način iz prethodnog stavka, komunalni redar će rješenjem narediti uklanjanje te naprave na trošak njenog vlasnika ili korisnika.</w:t>
      </w:r>
    </w:p>
    <w:p w:rsidR="002F37CE" w:rsidRDefault="00B7303D">
      <w:pPr>
        <w:spacing w:after="311"/>
        <w:ind w:left="716" w:right="173" w:hanging="10"/>
        <w:jc w:val="center"/>
      </w:pPr>
      <w:r>
        <w:t>Članak 45.</w:t>
      </w:r>
    </w:p>
    <w:p w:rsidR="002F37CE" w:rsidRDefault="00B7303D">
      <w:pPr>
        <w:spacing w:after="278" w:line="264" w:lineRule="auto"/>
        <w:ind w:left="21" w:right="7" w:firstLine="724"/>
      </w:pPr>
      <w:r>
        <w:t>Ukoliko vlasnik ili korisnik pokretne naprave postavi po</w:t>
      </w:r>
      <w:r>
        <w:t>kretnu napravu na području Općine protivno rješenju Odjela, ili bez rješenja Odjela, komunalni redar će rješenjem narediti uklanjanje te naprave na trošak vlasnika ili korisnika</w:t>
      </w:r>
    </w:p>
    <w:p w:rsidR="002F37CE" w:rsidRDefault="00B7303D">
      <w:pPr>
        <w:spacing w:after="311"/>
        <w:ind w:left="716" w:right="202" w:hanging="10"/>
        <w:jc w:val="center"/>
      </w:pPr>
      <w:r>
        <w:t>Članak 46.</w:t>
      </w:r>
    </w:p>
    <w:p w:rsidR="002F37CE" w:rsidRDefault="00B7303D">
      <w:pPr>
        <w:spacing w:after="4" w:line="361" w:lineRule="auto"/>
        <w:ind w:left="21" w:right="7" w:firstLine="724"/>
      </w:pPr>
      <w:r>
        <w:t xml:space="preserve">Na području Općine mogu se postavljati kiosci, u skladu sa zakonom </w:t>
      </w:r>
      <w:r>
        <w:t>i općim aktima Općine.</w:t>
      </w:r>
    </w:p>
    <w:p w:rsidR="002F37CE" w:rsidRDefault="00B7303D">
      <w:pPr>
        <w:spacing w:after="311"/>
        <w:ind w:left="716" w:right="223" w:hanging="10"/>
        <w:jc w:val="center"/>
      </w:pPr>
      <w:r>
        <w:t>Članak 47.</w:t>
      </w:r>
    </w:p>
    <w:p w:rsidR="002F37CE" w:rsidRDefault="00B7303D">
      <w:pPr>
        <w:spacing w:after="3" w:line="264" w:lineRule="auto"/>
        <w:ind w:left="734" w:right="244"/>
        <w:jc w:val="both"/>
      </w:pPr>
      <w:r>
        <w:rPr>
          <w:sz w:val="24"/>
        </w:rPr>
        <w:lastRenderedPageBreak/>
        <w:t>Kiosci i njihov okoliš moraju biti uredni i ispravni.</w:t>
      </w:r>
    </w:p>
    <w:p w:rsidR="002F37CE" w:rsidRDefault="00B7303D">
      <w:pPr>
        <w:spacing w:after="3" w:line="264" w:lineRule="auto"/>
        <w:ind w:left="727" w:right="244"/>
        <w:jc w:val="both"/>
      </w:pPr>
      <w:r>
        <w:rPr>
          <w:sz w:val="24"/>
        </w:rPr>
        <w:t>Komunalni redar će rješenjem narediti uredenje neurednih i oštećenih kioska, odnosno</w:t>
      </w:r>
    </w:p>
    <w:p w:rsidR="002F37CE" w:rsidRDefault="00B7303D">
      <w:pPr>
        <w:spacing w:after="22"/>
        <w:ind w:left="144"/>
      </w:pPr>
      <w:r>
        <w:rPr>
          <w:sz w:val="16"/>
        </w:rPr>
        <w:t>uklanjanje istih, u roku odredenom rješenjem.</w:t>
      </w:r>
    </w:p>
    <w:p w:rsidR="002F37CE" w:rsidRDefault="00B7303D">
      <w:pPr>
        <w:spacing w:after="290" w:line="264" w:lineRule="auto"/>
        <w:ind w:left="137" w:right="7" w:firstLine="724"/>
      </w:pPr>
      <w:r>
        <w:t>Ukoliko vlasnici ili korisnici kioska ne postupe po rješenju komunalnog redara, Odjel će ukloniti kioske na trošak njihovih vlasnika ili korisnika.</w:t>
      </w:r>
    </w:p>
    <w:p w:rsidR="002F37CE" w:rsidRDefault="00B7303D">
      <w:pPr>
        <w:spacing w:after="311"/>
        <w:ind w:left="716" w:hanging="10"/>
        <w:jc w:val="center"/>
      </w:pPr>
      <w:r>
        <w:t>Članak 48.</w:t>
      </w:r>
    </w:p>
    <w:p w:rsidR="002F37CE" w:rsidRDefault="00B7303D">
      <w:pPr>
        <w:spacing w:after="4" w:line="264" w:lineRule="auto"/>
        <w:ind w:left="842" w:right="7"/>
      </w:pPr>
      <w:r>
        <w:t>Na javnoj površini može se uz rješenje Odjela odobriti:</w:t>
      </w:r>
    </w:p>
    <w:p w:rsidR="002F37CE" w:rsidRDefault="00B7303D">
      <w:pPr>
        <w:spacing w:after="287" w:line="264" w:lineRule="auto"/>
        <w:ind w:left="482" w:right="238" w:firstLine="7"/>
      </w:pP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22033" name="Picture 22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3" name="Picture 2203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privremeno odlaganje gradevinskog mater</w:t>
      </w:r>
      <w:r>
        <w:t xml:space="preserve">ijala, postavljanje skele i slično,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22034" name="Picture 22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4" name="Picture 2203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prekapanje javnih površina radi popravaka ili građenja komunalnih instalacija, uredenja ulaznih kolnika (betoniranje, asfaltiranje, i slično).</w:t>
      </w:r>
    </w:p>
    <w:p w:rsidR="002F37CE" w:rsidRDefault="00B7303D">
      <w:pPr>
        <w:spacing w:after="311"/>
        <w:ind w:left="716" w:right="43" w:hanging="10"/>
        <w:jc w:val="center"/>
      </w:pPr>
      <w:r>
        <w:t>Članak 49.</w:t>
      </w:r>
    </w:p>
    <w:p w:rsidR="002F37CE" w:rsidRDefault="00B7303D">
      <w:pPr>
        <w:spacing w:after="4" w:line="264" w:lineRule="auto"/>
        <w:ind w:left="94" w:right="7" w:firstLine="724"/>
      </w:pPr>
      <w:r>
        <w:t>Zabranjeno je korištenje javnih površina na način predviđen član</w:t>
      </w:r>
      <w:r>
        <w:t>kom 48. ove Odluke bez rješenja Odjela, ili suprotno rješenju Odjela, odnosno suglasnosti nadležnih institucija, ukoliko je to zakonom predvideno.</w:t>
      </w:r>
    </w:p>
    <w:p w:rsidR="002F37CE" w:rsidRDefault="00B7303D">
      <w:pPr>
        <w:spacing w:after="311"/>
        <w:ind w:left="716" w:right="72" w:hanging="10"/>
        <w:jc w:val="center"/>
      </w:pPr>
      <w:r>
        <w:t>Članak 50.</w:t>
      </w:r>
    </w:p>
    <w:p w:rsidR="002F37CE" w:rsidRDefault="00B7303D">
      <w:pPr>
        <w:spacing w:after="4" w:line="264" w:lineRule="auto"/>
        <w:ind w:left="21" w:right="7" w:firstLine="724"/>
      </w:pPr>
      <w:r>
        <w:t>Javna površina može se privremeno zaposjesti radi utovara ili istovara materijala, uz obvezu da se</w:t>
      </w:r>
      <w:r>
        <w:t xml:space="preserve"> istovareni materijal ukloni s javne površine u roku od 24 sata.</w:t>
      </w:r>
    </w:p>
    <w:p w:rsidR="002F37CE" w:rsidRDefault="00B7303D">
      <w:pPr>
        <w:spacing w:after="4" w:line="264" w:lineRule="auto"/>
        <w:ind w:left="21" w:right="7" w:firstLine="724"/>
      </w:pPr>
      <w:r>
        <w:t>Na temelju rješenja Odjela, javnu površinu moguće je zaposjesti i dulje od 24 sata za namjenu navedenu u stavku 1. ovog članka, a rješenjem će se odrediti uvjeti, rok i obveza plaćanja naknad</w:t>
      </w:r>
      <w:r>
        <w:t>e za privremeno zaposjedanje javne površine, te potreba dovodenja javne površine u prvobitno stanje.</w:t>
      </w:r>
    </w:p>
    <w:p w:rsidR="002F37CE" w:rsidRDefault="00B7303D">
      <w:pPr>
        <w:spacing w:after="164" w:line="409" w:lineRule="auto"/>
        <w:ind w:left="57" w:right="21" w:firstLine="724"/>
        <w:jc w:val="both"/>
      </w:pPr>
      <w:r>
        <w:t xml:space="preserve">Javna površina može se privremeno zaposjesti radi utovara ili istovara robe, na način da se ne ometa normalno odvijanje prometa i uz obvezu da se odložene </w:t>
      </w:r>
      <w:r>
        <w:t>stvari odmah uklone. V . SKUPLJANJE, ODVOZ 1 POSTUPANJE SA SKUPLJENIM KOMUNALNIM OTPADOM Članak 51.</w:t>
      </w:r>
    </w:p>
    <w:p w:rsidR="002F37CE" w:rsidRDefault="00B7303D">
      <w:pPr>
        <w:spacing w:after="4" w:line="264" w:lineRule="auto"/>
        <w:ind w:left="21" w:right="7" w:firstLine="724"/>
      </w:pPr>
      <w:r>
        <w:t>Pod komunalnim otpadom podrazumijeva se otpad iz kućanstva, otpad koji nastaje čišćenjem javnih površina i otpad koji nastaje u gospodarstvu, ustanovama i uslužnim djelatnostima.</w:t>
      </w:r>
    </w:p>
    <w:p w:rsidR="002F37CE" w:rsidRDefault="00B7303D">
      <w:pPr>
        <w:spacing w:after="274" w:line="264" w:lineRule="auto"/>
        <w:ind w:left="21" w:right="7" w:firstLine="724"/>
      </w:pPr>
      <w:r>
        <w:t xml:space="preserve">Pod postupanjem s otpadom, u smislu ove Odluke, podrazumijeva se skupljanje, </w:t>
      </w:r>
      <w:r>
        <w:t>razvrstavanje, odvoz i odlaganje otpada.</w:t>
      </w:r>
    </w:p>
    <w:p w:rsidR="002F37CE" w:rsidRDefault="00B7303D">
      <w:pPr>
        <w:spacing w:after="311"/>
        <w:ind w:left="716" w:right="202" w:hanging="10"/>
        <w:jc w:val="center"/>
      </w:pPr>
      <w:r>
        <w:t>Članak 52.</w:t>
      </w:r>
    </w:p>
    <w:p w:rsidR="002F37CE" w:rsidRDefault="00B7303D">
      <w:pPr>
        <w:spacing w:after="4" w:line="264" w:lineRule="auto"/>
        <w:ind w:left="21" w:right="7" w:firstLine="724"/>
      </w:pPr>
      <w:r>
        <w:t>Poslove skupljanja, razvrstavanja, odvoza i odlaganja otpada obavlja trgovačko društvo registrirano za obavljanje navedenih djelatnosti, na temelju Odluke o komunalnim djelatnostima općine Dubrava .</w:t>
      </w:r>
    </w:p>
    <w:p w:rsidR="002F37CE" w:rsidRDefault="00B7303D">
      <w:pPr>
        <w:spacing w:after="311"/>
        <w:ind w:left="716" w:right="230" w:hanging="10"/>
        <w:jc w:val="center"/>
      </w:pPr>
      <w:r>
        <w:t>Člana</w:t>
      </w:r>
      <w:r>
        <w:t>k 53.</w:t>
      </w:r>
    </w:p>
    <w:p w:rsidR="002F37CE" w:rsidRDefault="00B7303D">
      <w:pPr>
        <w:spacing w:after="0" w:line="282" w:lineRule="auto"/>
        <w:ind w:left="57" w:right="425" w:firstLine="724"/>
        <w:jc w:val="both"/>
      </w:pPr>
      <w:r>
        <w:t>U organizirano zbrinjavanje komunalnog otpada, sukladno ovoj Odluci, drugim aktima Općine i pravilima koncesionara ili pravne osobe koja sakuplja, odvozi i zbrinjava komunalni otpad, obvezni su se uključiti svi vlasnici ili korisnici stambenih, poslo</w:t>
      </w:r>
      <w:r>
        <w:t>vnih i drugih objekata s područja Općine.</w:t>
      </w:r>
    </w:p>
    <w:p w:rsidR="002F37CE" w:rsidRDefault="00B7303D">
      <w:pPr>
        <w:spacing w:after="41" w:line="269" w:lineRule="auto"/>
        <w:ind w:left="144" w:right="446" w:firstLine="724"/>
        <w:jc w:val="both"/>
      </w:pPr>
      <w:r>
        <w:lastRenderedPageBreak/>
        <w:t>Svi vlasnici ili korisnici stambenih, poslovnih i drugih objekata dužni su odlagati komunalni otpad na način kako je regulirano od strane pružatelja usluge sakupljanja, odvoza i zbrinjavanja komunalnog otpada.</w:t>
      </w:r>
    </w:p>
    <w:p w:rsidR="002F37CE" w:rsidRDefault="00B7303D">
      <w:pPr>
        <w:spacing w:after="375"/>
        <w:ind w:left="737" w:hanging="10"/>
        <w:jc w:val="center"/>
      </w:pPr>
      <w:r>
        <w:rPr>
          <w:sz w:val="18"/>
        </w:rPr>
        <w:t>Član</w:t>
      </w:r>
      <w:r>
        <w:rPr>
          <w:sz w:val="18"/>
        </w:rPr>
        <w:t>ak 54.</w:t>
      </w:r>
    </w:p>
    <w:p w:rsidR="002F37CE" w:rsidRDefault="00B7303D">
      <w:pPr>
        <w:spacing w:after="329" w:line="269" w:lineRule="auto"/>
        <w:ind w:left="122" w:right="655" w:firstLine="724"/>
        <w:jc w:val="both"/>
      </w:pPr>
      <w:r>
        <w:t>Odvoz komunalnog otpada obavlja se organizirano, specijalnim vozilima, u dane i u vrijeme odredeno planom kojeg utvrduje pružatelj usluge sakupljanja, odvoza i zbrinjavanja komunalnog otpada.</w:t>
      </w:r>
    </w:p>
    <w:p w:rsidR="002F37CE" w:rsidRDefault="00B7303D">
      <w:pPr>
        <w:spacing w:after="5" w:line="266" w:lineRule="auto"/>
        <w:ind w:left="43" w:right="14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4129" name="Picture 24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9" name="Picture 2412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VI. UKLANJANJE SNIJEGA 1 LEDA</w:t>
      </w:r>
    </w:p>
    <w:p w:rsidR="002F37CE" w:rsidRDefault="00B7303D">
      <w:pPr>
        <w:spacing w:after="375"/>
        <w:ind w:left="737" w:right="43" w:hanging="10"/>
        <w:jc w:val="center"/>
      </w:pPr>
      <w:r>
        <w:rPr>
          <w:sz w:val="18"/>
        </w:rPr>
        <w:t>Članak 55.</w:t>
      </w:r>
    </w:p>
    <w:p w:rsidR="002F37CE" w:rsidRDefault="00B7303D">
      <w:pPr>
        <w:spacing w:after="5" w:line="266" w:lineRule="auto"/>
        <w:ind w:left="108" w:right="14" w:firstLine="717"/>
      </w:pPr>
      <w:r>
        <w:t>Uklanjanje snijega i leda na području Općine obavljat Će pravna ili fizička osoba koja s Općinom sklopi Ugovor o zimskoj službi (u daljnjem tekstu: Ugovor).</w:t>
      </w:r>
    </w:p>
    <w:p w:rsidR="002F37CE" w:rsidRDefault="00B7303D">
      <w:pPr>
        <w:spacing w:after="261" w:line="266" w:lineRule="auto"/>
        <w:ind w:left="43" w:right="14" w:firstLine="717"/>
      </w:pPr>
      <w:r>
        <w:t xml:space="preserve">Ugovor se sklapa u cilju Čišćenja snijega i leda s nekategoriziranih cesta, putova, prilaza školi, </w:t>
      </w:r>
      <w:r>
        <w:t>komunalnim objektima i drugih javnim površinama.</w:t>
      </w:r>
    </w:p>
    <w:p w:rsidR="002F37CE" w:rsidRDefault="00B7303D">
      <w:pPr>
        <w:spacing w:after="375"/>
        <w:ind w:left="737" w:right="94" w:hanging="10"/>
        <w:jc w:val="center"/>
      </w:pPr>
      <w:r>
        <w:rPr>
          <w:sz w:val="18"/>
        </w:rPr>
        <w:t>Članak 56.</w:t>
      </w:r>
    </w:p>
    <w:p w:rsidR="002F37CE" w:rsidRDefault="00B7303D">
      <w:pPr>
        <w:spacing w:after="292" w:line="264" w:lineRule="auto"/>
        <w:ind w:left="79" w:firstLine="717"/>
        <w:jc w:val="both"/>
      </w:pPr>
      <w:r>
        <w:rPr>
          <w:sz w:val="24"/>
        </w:rPr>
        <w:t>Snijeg se s prometnica i drugih javnih površina treba početi uklanjati kad napada 5 centimetara, a ako pada neprekidno mora se uklanjati više puta.</w:t>
      </w:r>
    </w:p>
    <w:p w:rsidR="002F37CE" w:rsidRDefault="00B7303D">
      <w:pPr>
        <w:spacing w:after="317"/>
        <w:ind w:left="802" w:right="187" w:hanging="10"/>
        <w:jc w:val="center"/>
      </w:pPr>
      <w:r>
        <w:t>Članak 57.</w:t>
      </w:r>
    </w:p>
    <w:p w:rsidR="002F37CE" w:rsidRDefault="00B7303D">
      <w:pPr>
        <w:spacing w:after="0" w:line="269" w:lineRule="auto"/>
        <w:ind w:left="50" w:right="439" w:firstLine="724"/>
        <w:jc w:val="both"/>
      </w:pPr>
      <w:r>
        <w:t>Vlasnici ili korisnici stambenih, pos</w:t>
      </w:r>
      <w:r>
        <w:t>lovnih i drugih objekata moraju pristupiti čišćenju snijega i leda ispred svojih ulaza i na pješačkim stazama, duž cijele širine objekata, odnosno zemljišta.</w:t>
      </w:r>
    </w:p>
    <w:p w:rsidR="002F37CE" w:rsidRDefault="00B7303D">
      <w:pPr>
        <w:spacing w:after="5" w:line="266" w:lineRule="auto"/>
        <w:ind w:left="43" w:right="14" w:firstLine="717"/>
      </w:pPr>
      <w:r>
        <w:t>Obveznici iz ovog članka odgovaraju za štetu na tlu zbog ne čišćenja snijega i leda osobi koja je zbog toga pretrpjela štetu.</w:t>
      </w:r>
    </w:p>
    <w:p w:rsidR="002F37CE" w:rsidRDefault="00B7303D">
      <w:pPr>
        <w:spacing w:after="283" w:line="266" w:lineRule="auto"/>
        <w:ind w:left="43" w:right="14" w:firstLine="717"/>
      </w:pPr>
      <w:r>
        <w:t xml:space="preserve">Ako obveznici čišćenja snijega i leda iz ovog članka ne izvrše svoju obvezu, komunalni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4130" name="Picture 24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30" name="Picture 2413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redar će naložiti čišćenje snijega na trošak vlasnika ili korisnika.</w:t>
      </w:r>
    </w:p>
    <w:p w:rsidR="002F37CE" w:rsidRDefault="00B7303D">
      <w:pPr>
        <w:spacing w:after="314" w:line="266" w:lineRule="auto"/>
        <w:ind w:left="43" w:right="14"/>
      </w:pPr>
      <w:r>
        <w:t>VII. UKLANJANJE PROTUPRAVNO POSTAVLJENIH PREDMETA</w:t>
      </w:r>
    </w:p>
    <w:p w:rsidR="002F37CE" w:rsidRDefault="00B7303D">
      <w:pPr>
        <w:spacing w:after="317"/>
        <w:ind w:left="802" w:right="252" w:hanging="10"/>
        <w:jc w:val="center"/>
      </w:pPr>
      <w:r>
        <w:t>Članak 58.</w:t>
      </w:r>
    </w:p>
    <w:p w:rsidR="002F37CE" w:rsidRDefault="00B7303D">
      <w:pPr>
        <w:spacing w:after="281" w:line="266" w:lineRule="auto"/>
        <w:ind w:left="43" w:right="14" w:firstLine="717"/>
      </w:pPr>
      <w:r>
        <w:t xml:space="preserve">Protupravno postavljenim predmetima i uredajima smatraju se kiosci, pokretne naprave, reklame, posude za cvijeće, gradevinski </w:t>
      </w:r>
      <w:r>
        <w:t>materijal, skele, građevinska i druga kolica, ogrjev i slični predmeti postavljeni na javnoj površini bez rješenja Općine.</w:t>
      </w:r>
    </w:p>
    <w:p w:rsidR="002F37CE" w:rsidRDefault="00B7303D">
      <w:pPr>
        <w:spacing w:after="317"/>
        <w:ind w:left="802" w:right="295" w:hanging="10"/>
        <w:jc w:val="center"/>
      </w:pPr>
      <w:r>
        <w:t>Članak 59.</w:t>
      </w:r>
    </w:p>
    <w:p w:rsidR="002F37CE" w:rsidRDefault="00B7303D">
      <w:pPr>
        <w:spacing w:after="5" w:line="264" w:lineRule="auto"/>
        <w:ind w:left="734"/>
        <w:jc w:val="both"/>
      </w:pPr>
      <w:r>
        <w:rPr>
          <w:sz w:val="24"/>
        </w:rPr>
        <w:t>Protupravno postavljeni predmeti moraju se ukloniti.</w:t>
      </w:r>
    </w:p>
    <w:p w:rsidR="002F37CE" w:rsidRDefault="00B7303D">
      <w:pPr>
        <w:spacing w:after="70" w:line="266" w:lineRule="auto"/>
        <w:ind w:left="43" w:right="14" w:firstLine="717"/>
      </w:pPr>
      <w:r>
        <w:t>Rješenje o uklanjanju donosi komunalni redar. Ako vlasnik ili korisni</w:t>
      </w:r>
      <w:r>
        <w:t>k protupravno postavljenog predmeta sam ne ukloni predmet, uklonit će ga Odjel na trošak vlasnika ili korisnika, uključujući troškove premještanja i skladištenja, te dovodenja javne površine u prvobitno stanje ukoliko je došlo do njenog oštećenja.</w:t>
      </w:r>
    </w:p>
    <w:p w:rsidR="002F37CE" w:rsidRDefault="00B7303D">
      <w:pPr>
        <w:spacing w:after="5" w:line="264" w:lineRule="auto"/>
        <w:ind w:left="720"/>
        <w:jc w:val="both"/>
      </w:pPr>
      <w:r>
        <w:rPr>
          <w:sz w:val="24"/>
        </w:rPr>
        <w:lastRenderedPageBreak/>
        <w:t>Uklonjen</w:t>
      </w:r>
      <w:r>
        <w:rPr>
          <w:sz w:val="24"/>
        </w:rPr>
        <w:t>e predmete vlasnici su dužni preuzeti u roku od 30 dana, uz uvjet da u cijelosti</w:t>
      </w:r>
    </w:p>
    <w:p w:rsidR="002F37CE" w:rsidRDefault="00B7303D">
      <w:pPr>
        <w:spacing w:after="300" w:line="266" w:lineRule="auto"/>
        <w:ind w:left="144" w:right="14"/>
      </w:pPr>
      <w:r>
        <w:rPr>
          <w:rFonts w:ascii="Courier New" w:eastAsia="Courier New" w:hAnsi="Courier New" w:cs="Courier New"/>
        </w:rPr>
        <w:t>podmire nastale troškove. U protivnom će se predmeti prodati na licitaciji radi podmirenja troškova.</w:t>
      </w:r>
    </w:p>
    <w:p w:rsidR="002F37CE" w:rsidRDefault="00B7303D">
      <w:pPr>
        <w:spacing w:after="5" w:line="556" w:lineRule="auto"/>
        <w:ind w:left="4457" w:right="922" w:hanging="4327"/>
      </w:pPr>
      <w:r>
        <w:rPr>
          <w:rFonts w:ascii="Courier New" w:eastAsia="Courier New" w:hAnsi="Courier New" w:cs="Courier New"/>
        </w:rPr>
        <w:t>VIII. ZBRINJAVANJE OTPADNIH VODA 1 ODVODNJA S JAVNIH POVRŠINA Članak 60.</w:t>
      </w:r>
    </w:p>
    <w:p w:rsidR="002F37CE" w:rsidRDefault="00B7303D">
      <w:pPr>
        <w:spacing w:after="164" w:line="266" w:lineRule="auto"/>
        <w:ind w:left="835" w:right="14"/>
      </w:pPr>
      <w:r>
        <w:rPr>
          <w:rFonts w:ascii="Courier New" w:eastAsia="Courier New" w:hAnsi="Courier New" w:cs="Courier New"/>
        </w:rPr>
        <w:t>Zbrinjavanja otpadnih i fekalnih voda propisano je posebnom Odlukom .</w:t>
      </w:r>
    </w:p>
    <w:p w:rsidR="002F37CE" w:rsidRDefault="00B7303D">
      <w:pPr>
        <w:spacing w:after="317"/>
        <w:ind w:left="802" w:right="115" w:hanging="10"/>
        <w:jc w:val="center"/>
      </w:pPr>
      <w:r>
        <w:rPr>
          <w:rFonts w:ascii="Courier New" w:eastAsia="Courier New" w:hAnsi="Courier New" w:cs="Courier New"/>
        </w:rPr>
        <w:t>Članak 61.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t>Vlasnici i korisnici zemljišta uz nerazvrstane ceste dužni su ulaz u svoje dvorište odnosno prilaz na zemljište izvesti polaganjem betonskih cijevi ili betoniranjem nadvoja na</w:t>
      </w:r>
      <w:r>
        <w:rPr>
          <w:rFonts w:ascii="Courier New" w:eastAsia="Courier New" w:hAnsi="Courier New" w:cs="Courier New"/>
        </w:rPr>
        <w:t>d otvorenim kanalom na način koji će odrediti Odjel temeljem zahtjeva za omogućavanje prilaza.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t xml:space="preserve">Vlasnici, odnosno korisnici zemljišta uz prometnice čiji se prilaz na nekretninu izvodi preko otvorenog odvodnog kanala dužni su izgraditi i održavati prilaze ( </w:t>
      </w:r>
      <w:r>
        <w:rPr>
          <w:rFonts w:ascii="Courier New" w:eastAsia="Courier New" w:hAnsi="Courier New" w:cs="Courier New"/>
        </w:rPr>
        <w:t>propuste i mostiće ) preko otvorenih odvodnih kanala za pristup na svoje zemljište ili dvorište.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t>Prilaz se izvodi polaganjem betonskih cijevi promjera od 40 centimetara na više, a može se izvesti i betoniranjem navoja nad kanalom.</w:t>
      </w:r>
    </w:p>
    <w:p w:rsidR="002F37CE" w:rsidRDefault="00B7303D">
      <w:pPr>
        <w:spacing w:after="5" w:line="266" w:lineRule="auto"/>
        <w:ind w:left="806" w:right="14"/>
      </w:pPr>
      <w:r>
        <w:rPr>
          <w:rFonts w:ascii="Courier New" w:eastAsia="Courier New" w:hAnsi="Courier New" w:cs="Courier New"/>
        </w:rPr>
        <w:t xml:space="preserve">Širina prilaza mora biti </w:t>
      </w:r>
      <w:r>
        <w:rPr>
          <w:rFonts w:ascii="Courier New" w:eastAsia="Courier New" w:hAnsi="Courier New" w:cs="Courier New"/>
        </w:rPr>
        <w:t>najmanje 3 metra.</w:t>
      </w:r>
    </w:p>
    <w:p w:rsidR="002F37CE" w:rsidRDefault="00B7303D">
      <w:pPr>
        <w:spacing w:after="289" w:line="321" w:lineRule="auto"/>
        <w:ind w:left="43" w:right="14" w:firstLine="717"/>
      </w:pPr>
      <w:r>
        <w:rPr>
          <w:rFonts w:ascii="Courier New" w:eastAsia="Courier New" w:hAnsi="Courier New" w:cs="Courier New"/>
        </w:rPr>
        <w:t>Prilaze trebaju obveznici iz ovog članka redovito čistiti i održavati, tako da korov, vodom donošeni materijal i slično ne zakrče propuste odnosno odvodne kanale neposredno uz propust.</w:t>
      </w:r>
    </w:p>
    <w:p w:rsidR="002F37CE" w:rsidRDefault="00B7303D">
      <w:pPr>
        <w:numPr>
          <w:ilvl w:val="0"/>
          <w:numId w:val="3"/>
        </w:numPr>
        <w:spacing w:after="5" w:line="266" w:lineRule="auto"/>
        <w:ind w:right="14" w:hanging="331"/>
      </w:pPr>
      <w:r>
        <w:rPr>
          <w:rFonts w:ascii="Courier New" w:eastAsia="Courier New" w:hAnsi="Courier New" w:cs="Courier New"/>
        </w:rPr>
        <w:t>DRŽANJE ŽIVOTINJA</w:t>
      </w:r>
    </w:p>
    <w:p w:rsidR="002F37CE" w:rsidRDefault="00B7303D">
      <w:pPr>
        <w:spacing w:after="317"/>
        <w:ind w:left="802" w:right="202" w:hanging="10"/>
        <w:jc w:val="center"/>
      </w:pPr>
      <w:r>
        <w:rPr>
          <w:rFonts w:ascii="Courier New" w:eastAsia="Courier New" w:hAnsi="Courier New" w:cs="Courier New"/>
        </w:rPr>
        <w:t>Članak 62.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t>Na području Općine Dubra</w:t>
      </w:r>
      <w:r>
        <w:rPr>
          <w:rFonts w:ascii="Courier New" w:eastAsia="Courier New" w:hAnsi="Courier New" w:cs="Courier New"/>
        </w:rPr>
        <w:t>va dozvoljeno je držanje peradi, svinja, krupne i sitne stoke, kao i kućnih ljubimaca.</w:t>
      </w:r>
    </w:p>
    <w:p w:rsidR="002F37CE" w:rsidRDefault="00B7303D">
      <w:pPr>
        <w:numPr>
          <w:ilvl w:val="1"/>
          <w:numId w:val="3"/>
        </w:numPr>
        <w:spacing w:after="0" w:line="269" w:lineRule="auto"/>
        <w:ind w:right="126" w:firstLine="724"/>
      </w:pPr>
      <w:r>
        <w:rPr>
          <w:rFonts w:ascii="Courier New" w:eastAsia="Courier New" w:hAnsi="Courier New" w:cs="Courier New"/>
        </w:rPr>
        <w:t>naseljenom mjestu vlasnik ili držatelj psa kada ga vodi van dvorišta, dužan je obavezno psa voditi na uzici sa zaštitnom košarom na njušci, tako da ne ugrožava osobnu sigurnost ljudi i samih životinja, njihovo kretanje i redovno odvijanje prometa.</w:t>
      </w:r>
    </w:p>
    <w:p w:rsidR="002F37CE" w:rsidRDefault="00B7303D">
      <w:pPr>
        <w:spacing w:after="340" w:line="266" w:lineRule="auto"/>
        <w:ind w:left="43" w:right="14" w:firstLine="717"/>
      </w:pPr>
      <w:r>
        <w:rPr>
          <w:rFonts w:ascii="Courier New" w:eastAsia="Courier New" w:hAnsi="Courier New" w:cs="Courier New"/>
        </w:rPr>
        <w:t>Hvatanje</w:t>
      </w:r>
      <w:r>
        <w:rPr>
          <w:rFonts w:ascii="Courier New" w:eastAsia="Courier New" w:hAnsi="Courier New" w:cs="Courier New"/>
        </w:rPr>
        <w:t xml:space="preserve"> pasa lutalica te zbrinjavanje uginulih, pogaženih životinja i odstrijeljenih lisica (dezinfekcija terena) obavlja ovlaštena pravna ili fizička osoba s kojom Općina Dubrava ima sklopljen ugovor, po zahtjevu komunalnog redara.</w:t>
      </w:r>
    </w:p>
    <w:p w:rsidR="002F37CE" w:rsidRDefault="00B7303D">
      <w:pPr>
        <w:numPr>
          <w:ilvl w:val="0"/>
          <w:numId w:val="3"/>
        </w:numPr>
        <w:spacing w:after="306" w:line="266" w:lineRule="auto"/>
        <w:ind w:right="14" w:hanging="331"/>
      </w:pPr>
      <w:r>
        <w:rPr>
          <w:rFonts w:ascii="Courier New" w:eastAsia="Courier New" w:hAnsi="Courier New" w:cs="Courier New"/>
        </w:rPr>
        <w:t>MJERE ZA PROVOĐENJE KOMUNALNOG</w:t>
      </w:r>
      <w:r>
        <w:rPr>
          <w:rFonts w:ascii="Courier New" w:eastAsia="Courier New" w:hAnsi="Courier New" w:cs="Courier New"/>
        </w:rPr>
        <w:t xml:space="preserve"> REDA</w:t>
      </w:r>
    </w:p>
    <w:p w:rsidR="002F37CE" w:rsidRDefault="00B7303D">
      <w:pPr>
        <w:spacing w:after="317"/>
        <w:ind w:left="802" w:right="288" w:hanging="10"/>
        <w:jc w:val="center"/>
      </w:pPr>
      <w:r>
        <w:rPr>
          <w:rFonts w:ascii="Courier New" w:eastAsia="Courier New" w:hAnsi="Courier New" w:cs="Courier New"/>
        </w:rPr>
        <w:t>Članak 63.</w:t>
      </w:r>
    </w:p>
    <w:p w:rsidR="002F37CE" w:rsidRDefault="00B7303D">
      <w:pPr>
        <w:spacing w:after="5" w:line="266" w:lineRule="auto"/>
        <w:ind w:left="742" w:right="14"/>
      </w:pPr>
      <w:r>
        <w:rPr>
          <w:rFonts w:ascii="Courier New" w:eastAsia="Courier New" w:hAnsi="Courier New" w:cs="Courier New"/>
        </w:rPr>
        <w:lastRenderedPageBreak/>
        <w:t>Nadzor nad provodenjem odredbi ove Odluke provodi komunalno redarstvo.</w:t>
      </w:r>
    </w:p>
    <w:p w:rsidR="002F37CE" w:rsidRDefault="00B7303D">
      <w:pPr>
        <w:spacing w:after="5" w:line="266" w:lineRule="auto"/>
        <w:ind w:left="43" w:right="14" w:firstLine="717"/>
      </w:pPr>
      <w:r>
        <w:rPr>
          <w:rFonts w:ascii="Courier New" w:eastAsia="Courier New" w:hAnsi="Courier New" w:cs="Courier New"/>
        </w:rPr>
        <w:t>Komunalni redar mora imati posebnu iskaznicu pri obavljanju poslova nadzora nad provodenjem komunalnog reda, koju je dužan pokazati na zahtjev stranke.</w:t>
      </w:r>
    </w:p>
    <w:p w:rsidR="002F37CE" w:rsidRDefault="00B7303D">
      <w:pPr>
        <w:spacing w:after="261" w:line="266" w:lineRule="auto"/>
        <w:ind w:left="734" w:right="14"/>
      </w:pPr>
      <w:r>
        <w:rPr>
          <w:rFonts w:ascii="Courier New" w:eastAsia="Courier New" w:hAnsi="Courier New" w:cs="Courier New"/>
        </w:rPr>
        <w:t>Izgled i sadržaj</w:t>
      </w:r>
      <w:r>
        <w:rPr>
          <w:rFonts w:ascii="Courier New" w:eastAsia="Courier New" w:hAnsi="Courier New" w:cs="Courier New"/>
        </w:rPr>
        <w:t xml:space="preserve"> iskaznice komunalnog redara propisuje Općinski načelnik.</w:t>
      </w:r>
    </w:p>
    <w:p w:rsidR="002F37CE" w:rsidRDefault="00B7303D">
      <w:pPr>
        <w:spacing w:after="317"/>
        <w:ind w:left="802" w:right="324" w:hanging="10"/>
        <w:jc w:val="center"/>
      </w:pPr>
      <w:r>
        <w:rPr>
          <w:rFonts w:ascii="Courier New" w:eastAsia="Courier New" w:hAnsi="Courier New" w:cs="Courier New"/>
        </w:rPr>
        <w:t>Članak 64.</w:t>
      </w:r>
    </w:p>
    <w:p w:rsidR="002F37CE" w:rsidRDefault="00B7303D">
      <w:pPr>
        <w:numPr>
          <w:ilvl w:val="1"/>
          <w:numId w:val="3"/>
        </w:numPr>
        <w:spacing w:after="5" w:line="266" w:lineRule="auto"/>
        <w:ind w:right="126" w:firstLine="724"/>
      </w:pPr>
      <w:r>
        <w:rPr>
          <w:rFonts w:ascii="Courier New" w:eastAsia="Courier New" w:hAnsi="Courier New" w:cs="Courier New"/>
        </w:rPr>
        <w:t>obavljanju nadzora nad provođenjem odredbi ove Odluke, komunalni redar ovlašten je:</w:t>
      </w:r>
    </w:p>
    <w:p w:rsidR="002F37CE" w:rsidRDefault="00B7303D">
      <w:pPr>
        <w:numPr>
          <w:ilvl w:val="1"/>
          <w:numId w:val="4"/>
        </w:numPr>
        <w:spacing w:after="77" w:line="269" w:lineRule="auto"/>
        <w:ind w:right="14" w:firstLine="717"/>
      </w:pPr>
      <w:r>
        <w:t>zatražiti i pregledati isprave (osobna iskaznica, putovnica, izvod iz sudskih registra i sl.) na temelju kojih može utvrditi identitet stranke; odnosno zakonskog zastupnika stranke kao i drugih osoba nazočnih nadzoru,</w:t>
      </w:r>
    </w:p>
    <w:p w:rsidR="002F37CE" w:rsidRDefault="00B7303D">
      <w:pPr>
        <w:numPr>
          <w:ilvl w:val="1"/>
          <w:numId w:val="4"/>
        </w:numPr>
        <w:spacing w:after="45" w:line="266" w:lineRule="auto"/>
        <w:ind w:right="14" w:firstLine="717"/>
      </w:pPr>
      <w:r>
        <w:t>uzimati izjave od odgovornih osoba rad</w:t>
      </w:r>
      <w:r>
        <w:t>i pribavljanja dokaza o činjenicama koje se ne mogu izravno utvrditi, kao i od drugih osoba nazočnih nadzoru,</w:t>
      </w:r>
    </w:p>
    <w:p w:rsidR="002F37CE" w:rsidRDefault="00B7303D">
      <w:pPr>
        <w:numPr>
          <w:ilvl w:val="1"/>
          <w:numId w:val="4"/>
        </w:numPr>
        <w:spacing w:after="5" w:line="343" w:lineRule="auto"/>
        <w:ind w:right="14" w:firstLine="717"/>
      </w:pPr>
      <w:r>
        <w:rPr>
          <w:sz w:val="24"/>
        </w:rPr>
        <w:t>zatražiti pisanim putem od stranke točne i potpune podatke i dokumentaciju potrebnu u nadzoru,</w:t>
      </w:r>
    </w:p>
    <w:p w:rsidR="002F37CE" w:rsidRDefault="00B7303D">
      <w:pPr>
        <w:numPr>
          <w:ilvl w:val="1"/>
          <w:numId w:val="4"/>
        </w:numPr>
        <w:spacing w:after="5" w:line="264" w:lineRule="auto"/>
        <w:ind w:right="14" w:firstLine="717"/>
      </w:pPr>
      <w:r>
        <w:rPr>
          <w:sz w:val="24"/>
        </w:rPr>
        <w:t>prikupljati dokaze i utvrđivati Činjenično stanje n</w:t>
      </w:r>
      <w:r>
        <w:rPr>
          <w:sz w:val="24"/>
        </w:rPr>
        <w:t>a vizualni i drugi odgovarajući način ( fotografiranjem, snimanje kamerom, videozapisom i sl.),</w:t>
      </w:r>
    </w:p>
    <w:p w:rsidR="002F37CE" w:rsidRDefault="00B7303D">
      <w:pPr>
        <w:numPr>
          <w:ilvl w:val="1"/>
          <w:numId w:val="4"/>
        </w:numPr>
        <w:spacing w:after="5" w:line="266" w:lineRule="auto"/>
        <w:ind w:right="14" w:firstLine="717"/>
      </w:pPr>
      <w:r>
        <w:t>obavljati kontrolu nad objektima, uredajima i površinama,</w:t>
      </w:r>
    </w:p>
    <w:p w:rsidR="002F37CE" w:rsidRDefault="00B7303D">
      <w:pPr>
        <w:numPr>
          <w:ilvl w:val="1"/>
          <w:numId w:val="4"/>
        </w:numPr>
        <w:spacing w:after="5" w:line="266" w:lineRule="auto"/>
        <w:ind w:right="14" w:firstLine="717"/>
      </w:pPr>
      <w:r>
        <w:t>odrediti izvršenje obveza ako utvrde da se one ne obavljaju ili se obavljaju nepravilno,</w:t>
      </w:r>
    </w:p>
    <w:p w:rsidR="002F37CE" w:rsidRDefault="00B7303D">
      <w:pPr>
        <w:numPr>
          <w:ilvl w:val="1"/>
          <w:numId w:val="4"/>
        </w:numPr>
        <w:spacing w:after="5" w:line="266" w:lineRule="auto"/>
        <w:ind w:right="14" w:firstLine="717"/>
      </w:pPr>
      <w:r>
        <w:t>odrediti obus</w:t>
      </w:r>
      <w:r>
        <w:t>tavu radova koji se obavljaju suprotno propisima,</w:t>
      </w:r>
    </w:p>
    <w:p w:rsidR="002F37CE" w:rsidRDefault="00B7303D">
      <w:pPr>
        <w:numPr>
          <w:ilvl w:val="1"/>
          <w:numId w:val="4"/>
        </w:numPr>
        <w:spacing w:after="5" w:line="384" w:lineRule="auto"/>
        <w:ind w:right="14" w:firstLine="717"/>
      </w:pPr>
      <w:r>
        <w:rPr>
          <w:sz w:val="24"/>
        </w:rPr>
        <w:t>zabraniti upotrebu neispravnog objekta, naprave ili slično i upotrebu prostora dok se ne otklone nedostaci,</w:t>
      </w:r>
    </w:p>
    <w:p w:rsidR="002F37CE" w:rsidRDefault="00B7303D">
      <w:pPr>
        <w:numPr>
          <w:ilvl w:val="1"/>
          <w:numId w:val="4"/>
        </w:numPr>
        <w:spacing w:after="5" w:line="266" w:lineRule="auto"/>
        <w:ind w:right="14" w:firstLine="717"/>
      </w:pPr>
      <w:r>
        <w:t>odrediti uklanjanje predmeta, objekata, naprava ili uredaja,</w:t>
      </w:r>
    </w:p>
    <w:p w:rsidR="002F37CE" w:rsidRDefault="00B7303D">
      <w:pPr>
        <w:spacing w:after="5" w:line="264" w:lineRule="auto"/>
        <w:ind w:left="79" w:firstLine="717"/>
        <w:jc w:val="both"/>
      </w:pPr>
      <w:r>
        <w:rPr>
          <w:sz w:val="24"/>
        </w:rPr>
        <w:t>10.narediti hitne privremene mjere za</w:t>
      </w:r>
      <w:r>
        <w:rPr>
          <w:sz w:val="24"/>
        </w:rPr>
        <w:t xml:space="preserve"> zaštitu sigurnosti stanovništava ili imovine , odnosno za sprečavanje štete,</w:t>
      </w:r>
    </w:p>
    <w:p w:rsidR="002F37CE" w:rsidRDefault="00B7303D">
      <w:pPr>
        <w:numPr>
          <w:ilvl w:val="1"/>
          <w:numId w:val="5"/>
        </w:numPr>
        <w:spacing w:after="5" w:line="264" w:lineRule="auto"/>
        <w:ind w:right="14" w:firstLine="717"/>
      </w:pPr>
      <w:r>
        <w:rPr>
          <w:sz w:val="24"/>
        </w:rPr>
        <w:t>odrediti fizičkim i pravnim osobama podnošenje odgovarajućih izvješća o uklanjanju utvrđenih nedostataka,</w:t>
      </w:r>
    </w:p>
    <w:p w:rsidR="002F37CE" w:rsidRDefault="00B7303D">
      <w:pPr>
        <w:numPr>
          <w:ilvl w:val="1"/>
          <w:numId w:val="5"/>
        </w:numPr>
        <w:spacing w:after="54" w:line="265" w:lineRule="auto"/>
        <w:ind w:right="14" w:firstLine="717"/>
      </w:pPr>
      <w:r>
        <w:rPr>
          <w:sz w:val="16"/>
        </w:rPr>
        <w:t>naplaćivati na licu mjesta novčane kazne,</w:t>
      </w:r>
    </w:p>
    <w:p w:rsidR="002F37CE" w:rsidRDefault="00B7303D">
      <w:pPr>
        <w:numPr>
          <w:ilvl w:val="1"/>
          <w:numId w:val="5"/>
        </w:numPr>
        <w:spacing w:after="5" w:line="266" w:lineRule="auto"/>
        <w:ind w:right="14" w:firstLine="717"/>
      </w:pPr>
      <w:r>
        <w:t>obavljati i druge radnje u svrhu provedbe nadzora.</w:t>
      </w:r>
    </w:p>
    <w:p w:rsidR="002F37CE" w:rsidRDefault="00B7303D">
      <w:pPr>
        <w:spacing w:after="5" w:line="266" w:lineRule="auto"/>
        <w:ind w:left="43" w:right="14" w:firstLine="717"/>
      </w:pPr>
      <w:r>
        <w:t>Komunalni redar je nadležan za provođenje upravnog postupka i donošenje akata određenih zakonom, ovom Odlukom i drugim propisima.</w:t>
      </w:r>
    </w:p>
    <w:p w:rsidR="002F37CE" w:rsidRDefault="00B7303D">
      <w:pPr>
        <w:spacing w:after="291" w:line="264" w:lineRule="auto"/>
        <w:ind w:left="79" w:right="490" w:firstLine="717"/>
        <w:jc w:val="both"/>
      </w:pPr>
      <w:r>
        <w:rPr>
          <w:sz w:val="24"/>
        </w:rPr>
        <w:t>Ukoliko komunalni redar odredi obvezu kojom se treba izvršiti odredena radn</w:t>
      </w:r>
      <w:r>
        <w:rPr>
          <w:sz w:val="24"/>
        </w:rPr>
        <w:t>ja, a obveznik istu ne izvrši, odnosno ne izvrši istu u odredenom roku, komunalni redar je ovlašten odrediti da se obveza izvrši na trošak obveznika angažiranjem treće osobe.</w:t>
      </w:r>
    </w:p>
    <w:p w:rsidR="002F37CE" w:rsidRDefault="00B7303D">
      <w:pPr>
        <w:spacing w:after="293"/>
        <w:ind w:left="802" w:right="223" w:hanging="10"/>
        <w:jc w:val="center"/>
      </w:pPr>
      <w:r>
        <w:t>Članak 65.</w:t>
      </w:r>
    </w:p>
    <w:p w:rsidR="002F37CE" w:rsidRDefault="00B7303D">
      <w:pPr>
        <w:spacing w:after="5" w:line="266" w:lineRule="auto"/>
        <w:ind w:left="43" w:right="14" w:firstLine="717"/>
      </w:pPr>
      <w:r>
        <w:t xml:space="preserve">Fizičke i pravne osobe dužne su komunalnom redaru omogućiti nesmetano </w:t>
      </w:r>
      <w:r>
        <w:t>obavljanje nadzora, a naročito pristup prostorijama, objektima, uredajima i napravama.</w:t>
      </w:r>
    </w:p>
    <w:p w:rsidR="002F37CE" w:rsidRDefault="00B7303D">
      <w:pPr>
        <w:spacing w:after="5" w:line="266" w:lineRule="auto"/>
        <w:ind w:left="763" w:right="14"/>
      </w:pPr>
      <w:r>
        <w:t>Ukoliko komunalni redar naiđe na otpor u provođenju nadzora, može zatražiti pomoć</w:t>
      </w:r>
    </w:p>
    <w:p w:rsidR="002F37CE" w:rsidRDefault="00B7303D">
      <w:pPr>
        <w:spacing w:after="5" w:line="266" w:lineRule="auto"/>
        <w:ind w:left="43" w:right="14"/>
      </w:pPr>
      <w:r>
        <w:t>Policijske postaje.</w:t>
      </w:r>
    </w:p>
    <w:p w:rsidR="002F37CE" w:rsidRDefault="00B7303D">
      <w:pPr>
        <w:spacing w:after="317"/>
        <w:ind w:left="802" w:right="266" w:hanging="10"/>
        <w:jc w:val="center"/>
      </w:pPr>
      <w:r>
        <w:lastRenderedPageBreak/>
        <w:t>Članak 66.</w:t>
      </w:r>
    </w:p>
    <w:p w:rsidR="002F37CE" w:rsidRDefault="00B7303D">
      <w:pPr>
        <w:spacing w:after="360" w:line="261" w:lineRule="auto"/>
        <w:ind w:left="14" w:right="71" w:firstLine="717"/>
        <w:jc w:val="both"/>
      </w:pPr>
      <w:r>
        <w:rPr>
          <w:sz w:val="18"/>
        </w:rPr>
        <w:t>Optužni prijedlog za prekršaj propisan Zakonom o komunal</w:t>
      </w:r>
      <w:r>
        <w:rPr>
          <w:sz w:val="18"/>
        </w:rPr>
        <w:t xml:space="preserve">nom gospodarstvu ili Odlukom o komunalnom redu kojeg u nadzoru utvrdi komunalni redar podnosi Jedinstveni upravni odjel. Protiv prekršajnog naloga Jedinstvenog upravnog odjela, odnosno komunalnog redara u prekršajnom postupku podnosi se prigovor nadležnom </w:t>
      </w:r>
      <w:r>
        <w:rPr>
          <w:sz w:val="18"/>
        </w:rPr>
        <w:t>prekršajnom sudu.</w:t>
      </w:r>
    </w:p>
    <w:p w:rsidR="002F37CE" w:rsidRDefault="00B7303D">
      <w:pPr>
        <w:spacing w:after="317"/>
        <w:ind w:left="802" w:right="302" w:hanging="10"/>
        <w:jc w:val="center"/>
      </w:pPr>
      <w:r>
        <w:t>Članak 67.</w:t>
      </w:r>
    </w:p>
    <w:p w:rsidR="002F37CE" w:rsidRDefault="00B7303D">
      <w:pPr>
        <w:spacing w:after="5" w:line="264" w:lineRule="auto"/>
        <w:ind w:left="7" w:right="425" w:firstLine="717"/>
        <w:jc w:val="both"/>
      </w:pPr>
      <w:r>
        <w:rPr>
          <w:sz w:val="24"/>
        </w:rPr>
        <w:t xml:space="preserve">Postupanje komunalnog redara definirano je odredbama Zakona o lokalnoj i područnoj (regionalnoj) samoupravi, Zakona o komunalnom gospodarstvu, Zakona o općem upravnom </w:t>
      </w:r>
      <w:r>
        <w:rPr>
          <w:sz w:val="24"/>
        </w:rPr>
        <w:t>postupku, Prekršajnim zakonom, ostalim propisima koji reguliraju pitanja komunalnog reda, te odlukama Vijeća.</w:t>
      </w:r>
    </w:p>
    <w:p w:rsidR="002F37CE" w:rsidRDefault="00B7303D">
      <w:pPr>
        <w:spacing w:after="5" w:line="266" w:lineRule="auto"/>
        <w:ind w:left="727" w:right="14"/>
      </w:pPr>
      <w:r>
        <w:t>Poduzimanje mjera smatra se hitnim i od javnog interesa za Općinu Dubrava .</w:t>
      </w:r>
    </w:p>
    <w:p w:rsidR="002F37CE" w:rsidRDefault="00B7303D">
      <w:pPr>
        <w:spacing w:after="54" w:line="265" w:lineRule="auto"/>
        <w:ind w:left="-5" w:right="626" w:hanging="3"/>
      </w:pPr>
      <w:r>
        <w:rPr>
          <w:sz w:val="16"/>
        </w:rPr>
        <w:t>Protiv rješenja komunalnog redara u upravnom postupku može se podnijet</w:t>
      </w:r>
      <w:r>
        <w:rPr>
          <w:sz w:val="16"/>
        </w:rPr>
        <w:t>i žalba nadležnom</w:t>
      </w:r>
    </w:p>
    <w:p w:rsidR="002F37CE" w:rsidRDefault="00B7303D">
      <w:pPr>
        <w:spacing w:after="281" w:line="264" w:lineRule="auto"/>
        <w:ind w:left="151"/>
        <w:jc w:val="both"/>
      </w:pPr>
      <w:r>
        <w:rPr>
          <w:sz w:val="24"/>
        </w:rPr>
        <w:t>drugostupanjskom tijelu Zagrebačke županije.</w:t>
      </w:r>
    </w:p>
    <w:p w:rsidR="002F37CE" w:rsidRDefault="00B7303D">
      <w:pPr>
        <w:spacing w:after="5" w:line="266" w:lineRule="auto"/>
        <w:ind w:left="144" w:right="14"/>
      </w:pPr>
      <w:r>
        <w:t>XI. KAZNENE ODREDBE</w:t>
      </w:r>
    </w:p>
    <w:p w:rsidR="002F37CE" w:rsidRDefault="00B7303D">
      <w:pPr>
        <w:spacing w:after="317"/>
        <w:ind w:left="802" w:right="50" w:hanging="10"/>
        <w:jc w:val="center"/>
      </w:pPr>
      <w:r>
        <w:t>Članak 68.</w:t>
      </w:r>
    </w:p>
    <w:p w:rsidR="002F37CE" w:rsidRDefault="00B7303D">
      <w:pPr>
        <w:spacing w:after="5" w:line="266" w:lineRule="auto"/>
        <w:ind w:left="850" w:right="14"/>
      </w:pPr>
      <w:r>
        <w:t>Ako postupa protivno odredbama Članka: 8., 13, 14. st. 3., 15., 21., 24., 25., 26., 28., 43. i</w:t>
      </w:r>
    </w:p>
    <w:p w:rsidR="002F37CE" w:rsidRDefault="00B7303D">
      <w:pPr>
        <w:spacing w:after="5" w:line="266" w:lineRule="auto"/>
        <w:ind w:left="130" w:right="14"/>
      </w:pPr>
      <w:r>
        <w:t>46., ove Odluke, kaznit će se za prekršaj:</w:t>
      </w:r>
    </w:p>
    <w:p w:rsidR="002F37CE" w:rsidRDefault="00B7303D">
      <w:pPr>
        <w:spacing w:after="300" w:line="261" w:lineRule="auto"/>
        <w:ind w:left="490" w:right="835" w:firstLine="7"/>
        <w:jc w:val="both"/>
      </w:pPr>
      <w:r>
        <w:rPr>
          <w:noProof/>
        </w:rPr>
        <w:drawing>
          <wp:inline distT="0" distB="0" distL="0" distR="0">
            <wp:extent cx="45720" cy="13716"/>
            <wp:effectExtent l="0" t="0" r="0" b="0"/>
            <wp:docPr id="30577" name="Picture 30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7" name="Picture 3057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fizička osoba, novčanom kaznom u iznosu od 100,00 do 1.000,00 kuna, </w:t>
      </w:r>
      <w:r>
        <w:rPr>
          <w:noProof/>
        </w:rPr>
        <w:drawing>
          <wp:inline distT="0" distB="0" distL="0" distR="0">
            <wp:extent cx="45720" cy="9144"/>
            <wp:effectExtent l="0" t="0" r="0" b="0"/>
            <wp:docPr id="30578" name="Picture 30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8" name="Picture 3057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fizička osoba — obrtnik, novčanom kaznom u iznosu od 300,00 do 2.000,00 kuna,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30579" name="Picture 30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9" name="Picture 3057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pravna osoba u iznosu od 500,00 do 5.000,00 kuna,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30580" name="Picture 30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0" name="Picture 3058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odgovorna osoba u pravnoj osobi u iznosu od 100,00 do</w:t>
      </w:r>
      <w:r>
        <w:rPr>
          <w:sz w:val="18"/>
        </w:rPr>
        <w:t xml:space="preserve"> 1.000,00 kuna.</w:t>
      </w:r>
    </w:p>
    <w:p w:rsidR="002F37CE" w:rsidRDefault="00B7303D">
      <w:pPr>
        <w:spacing w:after="317"/>
        <w:ind w:left="802" w:right="108" w:hanging="10"/>
        <w:jc w:val="center"/>
      </w:pPr>
      <w:r>
        <w:t>Članak 69.</w:t>
      </w:r>
    </w:p>
    <w:p w:rsidR="002F37CE" w:rsidRDefault="00B7303D">
      <w:pPr>
        <w:spacing w:after="5" w:line="266" w:lineRule="auto"/>
        <w:ind w:left="821" w:right="14"/>
      </w:pPr>
      <w:r>
        <w:t>Ako postupa protivno odredbama članka: 10., 11., 12., 18., 23., 32., 34., 37., 38., 40., 41., 43.,</w:t>
      </w:r>
    </w:p>
    <w:p w:rsidR="002F37CE" w:rsidRDefault="00B7303D">
      <w:pPr>
        <w:spacing w:after="5" w:line="266" w:lineRule="auto"/>
        <w:ind w:left="43" w:right="14"/>
      </w:pPr>
      <w:r>
        <w:t>48., 49., 50., 57. st. 1., i 61. ove Odluke, kaznit će se za prekršaj:</w:t>
      </w:r>
    </w:p>
    <w:p w:rsidR="002F37CE" w:rsidRDefault="00B7303D">
      <w:pPr>
        <w:spacing w:after="295" w:line="265" w:lineRule="auto"/>
        <w:ind w:left="464" w:right="626" w:hanging="3"/>
      </w:pPr>
      <w:r>
        <w:rPr>
          <w:noProof/>
        </w:rPr>
        <w:drawing>
          <wp:inline distT="0" distB="0" distL="0" distR="0">
            <wp:extent cx="41148" cy="9144"/>
            <wp:effectExtent l="0" t="0" r="0" b="0"/>
            <wp:docPr id="30581" name="Picture 30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1" name="Picture 3058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fizička osoba, novčanom kaznom u iznosu od 1.000,00 do 2.</w:t>
      </w:r>
      <w:r>
        <w:rPr>
          <w:sz w:val="16"/>
        </w:rPr>
        <w:t xml:space="preserve">000,00 kuna,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30582" name="Picture 30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2" name="Picture 3058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 xml:space="preserve">fizička osoba — obrtnik, novčanom kaznom u iznosu od 2.000,00 do 5.000,00 kuna, </w:t>
      </w:r>
      <w:r>
        <w:rPr>
          <w:noProof/>
        </w:rPr>
        <w:drawing>
          <wp:inline distT="0" distB="0" distL="0" distR="0">
            <wp:extent cx="45720" cy="18288"/>
            <wp:effectExtent l="0" t="0" r="0" b="0"/>
            <wp:docPr id="30583" name="Picture 30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3" name="Picture 3058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 xml:space="preserve">pravna osoba u iznosu od 5.000,00 do 10.000,00 kuna, </w:t>
      </w:r>
      <w:r>
        <w:rPr>
          <w:noProof/>
        </w:rPr>
        <w:drawing>
          <wp:inline distT="0" distB="0" distL="0" distR="0">
            <wp:extent cx="41148" cy="13716"/>
            <wp:effectExtent l="0" t="0" r="0" b="0"/>
            <wp:docPr id="30584" name="Picture 30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4" name="Picture 3058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odgovorna osoba u pravnoj osobi u iznosu od 1.000,00 do 2.000,00 kuna.</w:t>
      </w:r>
    </w:p>
    <w:p w:rsidR="002F37CE" w:rsidRDefault="00B7303D">
      <w:pPr>
        <w:spacing w:after="317"/>
        <w:ind w:left="802" w:hanging="10"/>
        <w:jc w:val="center"/>
      </w:pPr>
      <w:r>
        <w:t>Članak 70.</w:t>
      </w:r>
    </w:p>
    <w:p w:rsidR="002F37CE" w:rsidRDefault="00B7303D">
      <w:pPr>
        <w:spacing w:after="5" w:line="266" w:lineRule="auto"/>
        <w:ind w:left="43" w:right="14" w:firstLine="717"/>
      </w:pPr>
      <w:r>
        <w:t>Roditelj ili staratelj</w:t>
      </w:r>
      <w:r>
        <w:t xml:space="preserve"> maloljetnika koji je počinio prekršaj iz ove Odluke kaznit će se novčanom kaznom predviđenom za tu vrstu prekršaja, ako je propustio dužnost staranja o maloljetniku.</w:t>
      </w:r>
    </w:p>
    <w:p w:rsidR="002F37CE" w:rsidRDefault="00B7303D">
      <w:pPr>
        <w:spacing w:after="317"/>
        <w:ind w:left="802" w:right="187" w:hanging="10"/>
        <w:jc w:val="center"/>
      </w:pPr>
      <w:r>
        <w:t>Članak 71.</w:t>
      </w:r>
    </w:p>
    <w:p w:rsidR="002F37CE" w:rsidRDefault="00B7303D">
      <w:pPr>
        <w:spacing w:after="286"/>
        <w:ind w:right="72"/>
        <w:jc w:val="center"/>
      </w:pPr>
      <w:r>
        <w:rPr>
          <w:sz w:val="24"/>
        </w:rPr>
        <w:t>Novčane kazne propisane ovom Odlukom, prihod su proračuna Općine Dubrava .</w:t>
      </w:r>
    </w:p>
    <w:p w:rsidR="002F37CE" w:rsidRDefault="00B7303D">
      <w:pPr>
        <w:spacing w:after="5" w:line="266" w:lineRule="auto"/>
        <w:ind w:left="43" w:right="14"/>
      </w:pPr>
      <w:r>
        <w:t>XII</w:t>
      </w:r>
      <w:r>
        <w:t>. PRIJELAZNE 1 ZAVRŠNE ODREDBE</w:t>
      </w:r>
    </w:p>
    <w:p w:rsidR="002F37CE" w:rsidRDefault="00B7303D">
      <w:pPr>
        <w:spacing w:after="317"/>
        <w:ind w:left="802" w:right="209" w:hanging="10"/>
        <w:jc w:val="center"/>
      </w:pPr>
      <w:r>
        <w:t>Članak 72.</w:t>
      </w:r>
    </w:p>
    <w:p w:rsidR="002F37CE" w:rsidRDefault="00B7303D">
      <w:pPr>
        <w:spacing w:after="5" w:line="266" w:lineRule="auto"/>
        <w:ind w:left="43" w:right="101" w:firstLine="717"/>
      </w:pPr>
      <w:r>
        <w:t>Danom stupanja na snagu ove Odluke prestaje važiti Odluka o komunalnom redu («Glasnik Zagrebačke županije” broj: br. 25/09).</w:t>
      </w:r>
    </w:p>
    <w:p w:rsidR="002F37CE" w:rsidRDefault="00B7303D">
      <w:pPr>
        <w:spacing w:after="317"/>
        <w:ind w:left="802" w:right="238" w:hanging="10"/>
        <w:jc w:val="center"/>
      </w:pPr>
      <w:r>
        <w:t>Članak 73.</w:t>
      </w:r>
    </w:p>
    <w:p w:rsidR="002F37CE" w:rsidRDefault="00B7303D">
      <w:pPr>
        <w:spacing w:after="16"/>
        <w:ind w:left="10" w:right="64" w:hanging="10"/>
        <w:jc w:val="right"/>
      </w:pPr>
      <w:r>
        <w:lastRenderedPageBreak/>
        <w:t>Ova Odluka stupa na snagu osmog dana od dana objave u «Glasniku Zagrebačke županije».</w:t>
      </w:r>
    </w:p>
    <w:p w:rsidR="002F37CE" w:rsidRDefault="002F37CE">
      <w:pPr>
        <w:sectPr w:rsidR="002F37CE">
          <w:pgSz w:w="11902" w:h="16834"/>
          <w:pgMar w:top="1425" w:right="1375" w:bottom="1471" w:left="1368" w:header="720" w:footer="720" w:gutter="0"/>
          <w:cols w:space="720"/>
        </w:sectPr>
      </w:pPr>
    </w:p>
    <w:p w:rsidR="002F37CE" w:rsidRDefault="00B7303D">
      <w:pPr>
        <w:spacing w:after="41" w:line="269" w:lineRule="auto"/>
        <w:ind w:left="50" w:firstLine="7"/>
        <w:jc w:val="both"/>
      </w:pPr>
      <w:r>
        <w:t>KLASA: 021-05/19-01/6 URBROJ:238/05-01-19-1 Dubrava, 30. rujna 2019.</w:t>
      </w:r>
    </w:p>
    <w:p w:rsidR="002F37CE" w:rsidRDefault="002F37CE">
      <w:pPr>
        <w:sectPr w:rsidR="002F37CE">
          <w:type w:val="continuous"/>
          <w:pgSz w:w="11902" w:h="16834"/>
          <w:pgMar w:top="1425" w:right="8230" w:bottom="1807" w:left="1397" w:header="720" w:footer="720" w:gutter="0"/>
          <w:cols w:space="720"/>
        </w:sectPr>
      </w:pPr>
    </w:p>
    <w:p w:rsidR="002F37CE" w:rsidRDefault="00B7303D">
      <w:pPr>
        <w:spacing w:after="5" w:line="266" w:lineRule="auto"/>
        <w:ind w:left="43" w:right="14"/>
      </w:pPr>
      <w:r>
        <w:t>REPUBLIKA HRVATSKA</w:t>
      </w:r>
    </w:p>
    <w:p w:rsidR="002F37CE" w:rsidRDefault="00B7303D">
      <w:pPr>
        <w:spacing w:after="5" w:line="266" w:lineRule="auto"/>
        <w:ind w:left="43" w:right="14"/>
      </w:pPr>
      <w:r>
        <w:t>ZAGREBAČKA ŽUPANIJA</w:t>
      </w:r>
    </w:p>
    <w:p w:rsidR="002F37CE" w:rsidRDefault="00B7303D">
      <w:pPr>
        <w:spacing w:after="5" w:line="266" w:lineRule="auto"/>
        <w:ind w:left="1102" w:right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-178307</wp:posOffset>
                </wp:positionH>
                <wp:positionV relativeFrom="paragraph">
                  <wp:posOffset>-22859</wp:posOffset>
                </wp:positionV>
                <wp:extent cx="1412748" cy="1371600"/>
                <wp:effectExtent l="0" t="0" r="0" b="0"/>
                <wp:wrapSquare wrapText="bothSides"/>
                <wp:docPr id="52473" name="Group 5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2748" cy="1371600"/>
                          <a:chOff x="0" y="0"/>
                          <a:chExt cx="1412748" cy="1371600"/>
                        </a:xfrm>
                      </wpg:grpSpPr>
                      <pic:pic xmlns:pic="http://schemas.openxmlformats.org/drawingml/2006/picture">
                        <pic:nvPicPr>
                          <pic:cNvPr id="55259" name="Picture 5525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6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24" name="Rectangle 29424"/>
                        <wps:cNvSpPr/>
                        <wps:spPr>
                          <a:xfrm>
                            <a:off x="1293877" y="210312"/>
                            <a:ext cx="158100" cy="133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37CE" w:rsidRDefault="00B7303D">
                              <w:r>
                                <w:t>će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473" o:spid="_x0000_s1026" style="position:absolute;left:0;text-align:left;margin-left:-14.05pt;margin-top:-1.8pt;width:111.25pt;height:108pt;z-index:251658240" coordsize="14127,13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0r0kygIAAL0GAAAOAAAAZHJzL2Uyb0RvYy54bWycVdtu3CAQfa/Uf0C8&#10;J157r7HijaqmiSJVzappPwBjbKNiQMDe+vUdwHYu2yppHtY7A8PMmTMzcHl16ATaMWO5kgVOzycY&#10;MUlVxWVT4J8/bs5WGFlHZEWEkqzAR2bx1frjh8u9zlmmWiUqZhA4kTbf6wK3zuk8SSxtWUfsudJM&#10;wmatTEccqKZJKkP24L0TSTaZLJK9MpU2ijJrYfU6buJ18F/XjLr7urbMIVFgwObC14Rv6b/J+pLk&#10;jSG65bSHQd6BoiNcQtDR1TVxBG0NP3HVcWqUVbU7p6pLVF1zykIOkE06eZHNrVFbHXJp8n2jR5qA&#10;2hc8vdst/bbbGMSrAs+z2XKKkSQdlClERnEJKNrrJgfLW6Mf9Mb0C03UfNaH2nT+H/JBh0DucSSX&#10;HRyisJjO0mw5g3agsJdOl+li0tNPW6jRyTnafnnlZDIETjy+EY7mNIdfzxZIJ2y93lVwym0Nw72T&#10;7k0+OmJ+bfUZFFYTx0suuDuGJoUSelByt+F0Y6LyhPh5Nr8YiAcLHxjNwyIw7Q96W38S1MTrzxyV&#10;gusbLoTn38s9ZOjxFz3yl6xj/10ruu2YdHGgDBOAXknbcm0xMjnrSgb9Ye6qNI6LdYY52vqANQT+&#10;DkPmkZF83AgoH4F5zBYa582tMl1ks/nipFXGgpNcG+tumeqQFwAcYACWSU52X22PZjDpSYsAAjLA&#10;43sabhw70AXaCWH/NVQPLdEMIHi3j7XNLmbZbKitJ4rIRjAUl8McBetxquy/eEqzi+lqucQIhidL&#10;J9M0i7UYp2u+SmGe+uGaLsE01mQYzYGNNxFGciE9m1L5zoqO/AoM2oDQS+5QHvokSlUd4SJplfl9&#10;D89BLdS+wKqXsH8hoEp+FyNxJ4FrfxkPghmEchCME59VuLIjjE9bp2oeCusDx2g9HihikMIdCdKz&#10;S/ipHqweX531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pDN+4QAAAAoBAAAP&#10;AAAAZHJzL2Rvd25yZXYueG1sTI/BSsNAEIbvgu+wjOCt3SSNpcZsSinqqQi2gnibZqdJaHY2ZLdJ&#10;+vZuT3qbYT7++f58PZlWDNS7xrKCeB6BIC6tbrhS8HV4m61AOI+ssbVMCq7kYF3c3+WYaTvyJw17&#10;X4kQwi5DBbX3XSalK2sy6Oa2Iw63k+0N+rD2ldQ9jiHctDKJoqU02HD4UGNH25rK8/5iFLyPOG4W&#10;8euwO5+215/D08f3LialHh+mzQsIT5P/g+GmH9ShCE5He2HtRKtglqzigIZhsQRxA57TFMRRQRIn&#10;Kcgil/8rFL8AAAD//wMAUEsDBAoAAAAAAAAAIQC4yrCVkKEAAJChAAAUAAAAZHJzL21lZGlhL2lt&#10;YWdlMS5qcGf/2P/gABBKRklGAAEBAQBgAGAAAP/bAEMAAwICAwICAwMDAwQDAwQFCAUFBAQFCgcH&#10;BggMCgwMCwoLCw0OEhANDhEOCwsQFhARExQVFRUMDxcYFhQYEhQVFP/bAEMBAwQEBQQFCQUFCRQN&#10;Cw0UFBQUFBQUFBQUFBQUFBQUFBQUFBQUFBQUFBQUFBQUFBQUFBQUFBQUFBQUFBQUFBQUFP/AABEI&#10;ASwBK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j3Nxzwenr1/wrxjxh+1l4L8L+PLjwXp9vr3jLxVZsgvdL8L&#10;aVJfNZhkdx5sgxGpwh+Tfv4Hy1k/t0fF2++C37MvjHW9IRn1u8g/svTmVwpSe4/diQZ7opeQZ4Jj&#10;APBre/Zb+BGifs9/CPRvD+lwQSapNBFc61qsRZ21G+aNTLOzt87BnLFQx+UHA4oAq+Af2uPAfjrx&#10;s/gueTVPB3jUAvH4d8Xae+m3dzGDxJAJPlmUgOR5bMcIzYwAT1Xxh+MFr8GvD0Wt6hofiHWbDewu&#10;G8P6Y161rGoy0sqggqgH8XP0ry79vL4I2Pxi+AOv3bvJY+JPCtvP4i0LU7R9lxb3dtG0iqj5BUSB&#10;Sp5wp2tgsikcx4K/awtPGn7KFjrdwbvWPFFx4flXUY9LtVJiuEhYSO25toHG/gk4OduPlrSnTnWm&#10;oU1dv8uplOrGmuabt0+82NM/4KI/C3WtLg1PTrXxjqGjS/N/atr4WvJLYKDhjvWPnaQQ2Bxtb0r2&#10;Dwj8evAPjjwBZ+NdI8WaZc+Gbo7Ev2nVFWTaCYnDYKSjP+rb5vavj/8AY81f4kaX+yv4Tj8Ox6dp&#10;fg6zk1ApqUlxDlIBdSGWSUzMdgSRpicr91PevLPgH8OYtQ0v9o74iWk4v/DPhq51C90jVJIYLldQ&#10;vrcyTSv5oRo5o8IgyqlSso24wa744WnH2c61RWk9k7tepzSxFR3jThdn2543/bQ+Gng3VrfS4NUv&#10;fFmtXA3Q6P4VsZNQumXDZO1BgAEAYznLKehOPj65/aU0D4c/HLxP8UPHPg7xR/wsS/kNlotn4jsh&#10;bQ6BpQVzCkcalmMrhpHeTI4ldVwN5f3P9h79nfw5cfB/RfiL4osIdY8e+L7WbUtQ1E8JHHcuzrHD&#10;GmEi2odu5QGy0oB2sBXqfxI+GPw1+MHw7u/hwt5Da6ZeSqGOhFWkD2ssUsiEhWXzACvD5P7wnGRW&#10;cPYptwi5Wel7/jb/ACIl7Z2U5cvpb9Tw3x9+2xr3gi3+1eNYda8BWPlJLBcW/haa5iuQ5IU+dI4V&#10;eSPlIzWhcftCfEOz8Kya/qOm+PtN0xEM6zx+EFnPkgBjJKA42DBXoD0f0qn/AMFJvHtnrn7M/ifR&#10;E0rWJBBq9rayX0tmyWySRyo2d+RnPTIGOa918V+MvF958IPEF4nhKSwu18O3EzT317b/AOt8g4Ci&#10;PcGAyWIYIOw3V6H1ypFtRpQXXWMdF6vf5mMaPao3Y8Z+HXxg8UftNfDubXfAWuapf3On3cmnG4s7&#10;q2sgzgBw00EgDqCGCrggnDZWmfFrx94q+BMdtf8AivVvHsOk7YfP1PTrYatZRSO5TypfK2PC7MyB&#10;SSwJZO5Ct81+BNB8a/sQ6H4E+O3hnwiR8OdY8Paba+KtGj1U3TzSyRjF22UPkh3ljdMbsMTGfLV1&#10;r6a/ak+JWt/FD9kPUdZ0nw1a3mg6lLo95BdaXrcd0xQajbOY1UIuZAyqmwHhmIzwRWqzCs06cIU1&#10;bXZfq9fkX9Uh1lLU63wP4l+KviTwnYazo95rF1aNJvhs9e0FLCd1AV1D75CfKeNv9Yu4lhgba1dY&#10;/aZ1v4Yaxotv8TtGi8N2usSG3sZLRRc+ZMoBYOySsIwAeMg5yK9A1D4ma/pdtBc3/wAO9fW3eZ4p&#10;Fs3trqWNQiMrmOOUlg5Lr8pbGzJ6ivhP9qjxlffHi68eeOdDi16ym+G95ZaT4etfskz276hBMJtT&#10;F0Y1ZI2UPCo3sB+6OfvcZVq9SrC06MG9dUkn+DS/Ay5I05XjVkvJ/wDBPsrTf2n7I6FZaxrPhzVd&#10;H06/LpaXK7LhJmU4wAnzDJzyVxxXbeDfjH4b8b6PcanZ34traB1SX7ZiHYW+6TnjB56HtXC+CPEH&#10;w3/ai8B+HtfuP7I1DUdQ05TLDDODdWbgAyxggh12SZGTjtx81N1b9lvRJUupdJ1G4tLiWxktEW6R&#10;LmNS3SQAjKkexraMcqrU7TUqU7+sbfmW5YqLvTamkttmUfHX7cHw5+GPjBvDHipPEmjapNI0en+d&#10;oFy6aowcpttWRCJMkADpncvrSzftzfCewks/7X1XWfDUN1N9njvNe8PX9naiTDHa00kIRT8p6sBx&#10;1rwL9orw7qXw68Yfs0WGrzTahe2Pit3im01JJ2li3W5xtK/e5KgdlG4fMM175b/E681DT721+J/h&#10;/TrPwhJYyR3S+IIY0e9mQ5aOO3csJ42VsqAMnBB5+WvM+oznKfsJKSi9O79Eb/WlGyqrlbR7Te+K&#10;rS38L3Wv2nm63YxWZvol0lRcyXUYj8xfJCn94zrjaAfmyMda8e8C/tn+AviJ46Xwfotv4om8RRze&#10;ReWM3hy7R9PYnBN1mPEKg4U7yMZ5rxH9hq/b4Z/Hn4sfBjRtRfUvhzZ48Q+FIZZJ3Om28zhpbZTK&#10;N+wNMnUn5g7DczyNXWfszMq/tqftNQKB5bzaTI4IzkrFJtOT0xubp6+wrz5RcW1JWf8AkdsWpq6e&#10;h9GfEz4l23wu8MNrt7pOt63bLIkbW/h7TZL+4G7Pz+VGM7Bj73v0rhPDP7WHhnxp8N73xzoPh7xj&#10;qugWpiKNb+HpxJeI7MPMtw4XzY12Hc6ZAz1r1jxRdS6d4c1a7t28u4htJpY2wDhljJBweDyB1ryL&#10;9i60hsf2R/hiLeJYR/YMMmEGBuYFmbHqSSfxqSjJ0b9vb4ReJNMn1LSNR17VNNgJSa8s/DGpSwxM&#10;BlgziDaCAV7969T+Hnxg8KfFjwPb+LvB+tQeINCnQus9oCzAhcmNkxvSTp8hXdz92vif9gn44fD/&#10;AOC3wd8fT+M/Fuj+GjN42vjFHeXKLPIDbW5+WMEswyjDIyPl6DNejf8ABPvwPqVi3xU+JCaZP4Z8&#10;GePvEDav4Y0FkiiX+zyMx3giTJQyq64Q9kBAwyswB11x/wAFAvhpp+tf2HqGm+NdN8SqrSSaBdeF&#10;L0XsUQCnzWjEZwmCOQT1Ndz8L/2rfhz8XvEU/hzQtca38UwAtJ4f1izm0+/A2BwRDMisw2sCWUHA&#10;614P4o8WaN4e/wCCnFvea/qtjpEFv4B8i3uNQmWCNQZ2Yjefl3ZY/e7cdhWf+09rukfHv49fBXRP&#10;hTJ/b3jzwv4ltdW1XxNoqtNBo2lOkjSpNcqDF++EalYmY7tgXBD4IB901xPjz4saH8N77wrZ63PJ&#10;HN4k1dNFsPKTcWnZHfLDI2oNm3dzyy+ortc9+gr81v2uNB1P9pRvjH4+0GeeJfgxLBpugtbyEq17&#10;byC41aVuOGjRo1CjdxCPulsAA/Sn7q+teD6r+1db6Zql5Zj4Y/FC6FvM8Xn23g69eKTaxG5G8rlT&#10;jIPcGvRPg78Rrb4sfCzwp4wtTGI9a0+G7ZIiWWORlHmRg/7L7l/4DXRu0W9s6a8hz98IhDe+SaAN&#10;KiiigAooooAKKKKAEJpPxpK57xf4+0LwLYC81zU4LGFgSnmN8z47KvU/hV06c6slCCbb6IiUowjz&#10;SdkeO/t1fCm++Mn7MPjTRNMZY9YtbddWssxhjJJbMJvLAIPLqrxj0ZxnjIrivhn+2tpuvfBPwzPp&#10;9hfar4vi0u3h1K2vj5YguUQrKztxvBMZkXAG5GUnYchYfEPxw8afF/XRo/gmwurGzYr8tqw85v8A&#10;blk6In0xn+9TNB/YF8JaTpMOtaz4h1/w7r0Ya5vLrw3qv9nQIAQ+HwuHRSqsWYH5lzjHFfR1ct/s&#10;v2dTG2k2/wCHf3vnbY8xYp4huNK6X81jzP8Aaf8Aif46h+FPiC+8WaA13aa+kWh6RYrcmENeSHCS&#10;QW65kncbtwGCrcAHHT1/4W/s16f8J/2f2vdamvpfE8Hhq6lu1vLhUjsZZoTJJGoBwqoSV+8y/KTV&#10;74MfDD4d+JPGOo+NtCu/EPjzxPpsMlnpvizxhPNe29q2QJI7MuERQGTJeNQSHcBiGYHsPih+zTH8&#10;dNDtbLxp408VWifYmtb7TfDeqNY6fd78b/MhC/vVOOjkjGRjk1y43EVJVW+VUracqunZ/wBamlHD&#10;0laSvO/Vnx5+yn8KfhT8Q/2b/AMuo/Ca5+IPjKOa7luSkEtra7heXCxfaZ2ZIZUEWAo/eBcE7c19&#10;UeJPg/468ffCPxL4GE3h/wCHXh+6spbDT9L8OW25VgaN1FvJIAFSM7gH8uMcZC4zzP8AAD4S/D74&#10;F+LtR8J+CvFmvTyQwM0nhjUNRaeztd5VmljQoAHJXkhv4m9a9/CDqBn8a4nP2EfZ+ys2r3ad7Pqu&#10;lvkdHs/aO/NdLSy/zPjX/gnt8R9F+JHwNg+Fviyza28deA5n0/VvD+sENOVWQmObyzyY8MIypHym&#10;Mg8FS30D8ZPij4a/Zx+G+oeL9S02b+zorqGN7XSbZWnnknmSP5Vyu5uc9ei+1eN/thfs/wDgnxF4&#10;k8HfEW7tNY0TxBY6kILvxD4TuTZamLYwShD5q9SJFhAZskKWUEbsVp/Eb9jnQPGfhKU+IfHvxC8S&#10;WVmP7St7PVNeElv58cbGJyojGdpOcHg9waj2NXkhK/uyenqv+HRftIJyilqtTnP+Cj2vWniL9ivU&#10;tW064S5sr25024t5Vxh0adCpwcdQRlc56+hr17V/G1l4m+DPj8W+najaWmk6Nc2wuL62eFLgfYy5&#10;eLeMsvOCSOe+a+QfFXw38J/G7wPoOl+JPip4m0QWt1Ct1p2o6kU0cQAlMRIVIEyxruVnJ+bzM4DE&#10;r9X3X7Ntj4i+Hf8Awi0/xH8fX2kXTzyvfHXRJc3MU0QRopJthLw4BKrn+M+2OjGYGeBcqVeLvdpf&#10;5+fkY0MQsRFSh8zQ+COk6L4o/ZT8AWWt21tfaFf+DdNW6hvYwYpIGso8+Zu7bepPpX5p6L488QfC&#10;L/hKPgXYSzXnw61/xHayeHbu6YSSWC/2jA6LtJyVZITlQFG8MVClnI+/PFPgeP8AZv8AgRL4U8Ma&#10;9rmqNqUlroOlLrl8blrNWVYVjgAUbVWNWO0enWqfx6+FOhzeDfhHF4mCypoWt2n2m7t5Y4FRQhMk&#10;gyMbPMjjYjGSo9TV0MGqmHU38U3Za9Iq7+92X3kVazjPli1ZJX+Z6z8fvinB8FPg34q8bPEtzcaX&#10;ZM1nCVLLcXchWO3iwpyRJM8anBzhvpXi3w5/YijsfhfpOlax8RviBaX95bPd61a6XrwhtJb25G+7&#10;+QxfMjSNJjcCcMd2a7/4q/s1+Hv2hJrDVtT8Y+MYNNY22oW+n6Rq5gsfMj+eKYRMh+bODg8ZAOMi&#10;vU9L8NnTfCcGitquo3nlW/2b+07u4D3cny7fMMmOX564615Hwux6B8UfsW+EdHtNT+Kn7Pfjezt9&#10;avfAeuyXejyXlsI7h9PuQGjnDpj5iu1sqBgsvP3cfXfhj4aw+DbucaTrmrR6c8ewabd3jXUMGMYa&#10;Iy7mTo3GSOfavItM/YT8LaN8QZ/HNl49+IcPjG5jWC61n+31ae4hULtikBi2ug2J8jAj5RxwK7L4&#10;wfErVtD8UeFfCvhy4jXW7+4jeVpo96+SX2DcAM7SQ+4rggI2MV6OF+s4lrDU5aauz2VupyVnSpr2&#10;s129dTwH9snxFreh/HL9nW51fQ47i2tvEJkSTRZ5Lm5uJf3QKLB5YIwCG+8flPtX0nPdfDj4z6Pc&#10;C6i07VBbLJDPHeR+Td6e2MOHDYkt3AI67TgjnBFcN4+/Y38O/ELxdF4n17x149N5p9/JqenqmuhL&#10;fTJWYOfs6mM+Wo4HfhcdOKwD+xD8I/ifqK+JPE+s+JPigQsawtr3iCa4hhAwwVVi2AblfBU5GHPG&#10;TWVOpyrnimpK1mnsVKLdo6NdUzwz4H/DOf4n/Gj4u/E7wBcarYeD9NnGm+GbixvsPrMyKhmZJpMq&#10;9vvjBAwc7lyflNaP7K/xQ1Lw/wDtdfFqy8WeH9Sg8ZeI5bd2s7e1CMkETMoldXcfKI2ibcmRhyfQ&#10;V9j+DfC+ueB7rULCCTSH8Jw4/sjTbOyWzeyj3ZMW2NQmxVLBcDJwM9Sa5H43fsufDr9pe30jVvEV&#10;pcWmuWSbbHxFot19l1CCLJJjEuPmT5nyrAgFmwAWJOtStJx5aiU7u9+uxhHDKMuam3Hy6HYfFzx9&#10;pPhX4S+Ntcvr+2hs9K0y6a5kMoIjcRN+7IAzvO5AFxuYuoAyaxv2YfDV/wCD/wBmz4caJqKSR6ha&#10;+HbRbmCRBG0UphVnjYZPKsSufavmu1/YHfwj8UtA1+717U/E3hvSZhqCyXbxu9u0AEg8yErtly6K&#10;BgNgqCMHmvap/GEHxk0fT9E1/wAUSeBr6a5Fxa3Hg7xEqTTMu5DbyExho2BcAxMuSyjkEFaX1Oc4&#10;c9H3lv5r5GkMQ37tRWd9DzH/AIJ5+FtF8TfADxZba1p9jrOnXPjDUJpYdQtopYWZdgOQynJGOS2T&#10;yab+zXpGlfDX9tj4t/DzwRfu3gKDRrTU7jQLeUtY6VqTuiNHHHkqjMpZ2HU/Ln7nHe+Hf2EvCvhL&#10;w3eaHoPxA+JOjaVeStPPb6f4kMIkdsbmLLHnLYGeeec9TXqHw0+APgv4PeGNT0Twfpj6Mups8t7q&#10;C3Ek19cysWJlluZGaR2yzYLMcZ4xXna7M7D5i17wTo/xG/4KX6xpHifw3a6zpY8BgfZ76JJ4ZYWl&#10;QSSFT93DuEzjOcevFHwHj9hv9ry3+HoluYPg18TQJvD8ThpItJ1gsFNsGJyquQFAxlvOgBz5btXr&#10;+m/sPeGNL8eWvjOPx98Q5vFdtEtsNWufEAlnlgUcQyM0Z3JkMcHqWJ5PNei/H74AeFP2jvBUHhnx&#10;dHefYra9i1C3n0+48i4t50DASI2OGAZhn/aNMCf9oL4nj4O/Bbxf4vOWuNNsWNomzf5l058q2TA6&#10;75niXA/vV498Lf2Np9K+GOnafrnxM+IEGsalbm912Ox1xY4JL+5zLdso8rODNLIQcbuMkmt/xH+x&#10;Xoni+zt7TW/ib8TdVtbe6ivY4LrxJ5iCaNt0b7THglW554yB6Cvb9P0Ead4Zg0hdRv51jtxajUbi&#10;4Ml2/wAmzeZD1kzzuxjPagD5Q/YEv7v4Y6t8S/gHq108134H1V59JW4UCWXTJ2MkUhI4YkuDgAY3&#10;jnkV9gtu3HG7Gexr560f9iHwxofj5/G1t448fr4wlKxz6y2uDz7mFQoEEgEe14sInysCPlHpX0dQ&#10;AtFFFABRRSUAJn3pA/y+tH0NeN/Hz47RfC7S1sLEfafEV5G5iXgrbLggSsO/P3V74Ppz14TC1sdW&#10;VCgryf8AV/QwrVoUIOpN6Iv/ABg+Pmj/AAttmtlaPUtffaI9OjkG5MgtvkwDtAUZx1PsPmHkfgX4&#10;Q+IPjVc23ijxzdzvYTHz41aUqXQ/wxoAPLXjqMHngtW/8C/greXF5N4y8XSvJqeoMZPs7ooILMGL&#10;7w20h8HKgflXr0fjmw8S6jq2h+Hb5Jb6zjkgl1G3jW5trK5B2mFyGH7xSMmM4xt+bGa+oqYinlUX&#10;h8v1qfaqdvKPZefU8qNOeLaqYnSL2j/mU4ZvDvw4jXQfDemW8mrzRG4g0eyljS5uFU7TIxdhwp6s&#10;59hk8VQ8H+F/E/iKa41fx7NaoLtGjh8M2jCSztoydy+a5GZptuVdhiMjgLitbRfCvh34X2Wq61dz&#10;ql1NI9xqGuak6mV9zlgpf+GMEhUjXAAwAM10moxvrGg3iafd+TPcW7rDdQtuMbMp2uD7ZBFfPTra&#10;vld3LeT3/wCB+f5HpRpr7St5HOeN/HXh34N+ElvbyNbPTomW3trSziBy5BIREUYGAjeg+U1ifCL4&#10;9aP8WjeW9vbTaZqNqNz2s7KcpnG5SMbhnHOB95a88+Fnj3wV8OtA8RHxhquzxpos0suttqU8txOd&#10;jOsUkW/s0Ui48sDO8+pNYja98RX8aX3xT07wIw0qWxNpaQXAEc5t/M3LLLCr+Yzkdsdh2Aavdhld&#10;OUalKcXz/ZnJ8qk+iSejv3vtqeY8ZPmjOL93qkrteb7HT/GtNQ8A/Fzwj46sdiWVxJHpV9uTC4Mh&#10;BMjdOQ4wf+mY9q+ho5FdQynIxkEdDnvXltxqGl/tFfBfUV04si30EkGyVcNb3KEEAg+jBTn0NeXe&#10;Dfi18TJfAuneG/DHgG5u9bs4Vgl1LVZvJgjUDCv+82l27FQSQQThhWUsJVx2HjTdo1KL5JczUdN0&#10;23bZ3RsqscPUctXGeumup7l8UvDemeJ/AerWWstdJpqRfapfsk/kykREScN052856cHggGqXwp1+&#10;L4ifC3Tr8SyXNpewSxJJJhJJIg7xgkKBg7QOmOc189eAf2nNA0LXPFNv4p+Itz8S7l3ENzpvhPw1&#10;d6lYWLbjlRNDCyfdLAoTnAGSW5PrH7LPjP4TeJPAMdp8KPEkOu6RG7TSwvcu91CzEE74pMPGORxg&#10;DJz1JJ8ypKnQovDqfM4yTTW2zvvby+46oqVSSqNWumnfczf2evCOi618PPF3hTVLaDVLa31u5sL2&#10;1mQuuU8sBckDONuQw6EZHIrN8C6t4u+BPxJh8B6vZ3mveBdSnK6FqdtA0r2AZ/lhmPZEHBJ6feGF&#10;JVPo2Gzht/M8uJF8wlm2jG4nqTT/ACVJ+7jvx9c1c80dadV1Y80am6fR/wAyfR/poZ/U+VQcJWlH&#10;r3XY8G+K2i3fxM+LHhnQbaxuYbXRJftd1qMlqRDtzG22NySpbA28jg5966zx18E9G8bC3udYa91G&#10;SwlluLa2WYRqxYqwRsg5GV6n+8a9NaJeTt3Htn/PsK4Kx+N/g3UPi9qXwxtNY+0+NdOsF1K906K3&#10;lcW0LbNpklC+WpIkQhS2SHX2rH+0a0VSVJ8qgvnrv95p9UhJylPW5m/ATxVr3ifwfd/8JFo8mi31&#10;jfzWyWr2rQKIVwUCrjGADs4/uZ616jtrhbX4xeELr4o3vw3h1qGXxnZ2A1SbTPLYMsDtgMHxtJ5X&#10;5QS2GBxjmu8rhr1I1qsqkY8t+nY6acHTgoN3K80ywwyMxwsa7ifp1r5Z8B/8JP8AEvxj4l+J2mWW&#10;6/02aay0zTNTuEWPcI0WIAqgYIYppWKsQd7qM8Gvo/xlpGoa54X1Kw0rUf7I1G6haOC98tZDEx6t&#10;tYEH8RVL4b+Gb3wj4L0rS9R1A6nqEEP+kXZziSQnJ2+i5JwO1elg8VDCYapNWc5WXW/L18rPbe5y&#10;16Pt6kVJ2S1+Z45e/H++1LQR4Y8XeF9T8K+ItXEumPMkSvDEzgKksZ3/ALwYkB25zwa9Y+GPw/sv&#10;hX4Nh0e3kW4Ee+ae72CMzOeSxGTg4AH4CvF/ir8aYLbxxrv9raPquv8AgTwyIvtlvoOky39wbxMy&#10;mXdHtMaxYAPUfu2zR40+Plp8aPhD4a1X4e6tcaZbeJEvp7ea5RoZ5Y7VmjkhVRyJHcALz0BNelVo&#10;+3nTwdKPJz+81e6ta6fdWXQ441PZqVab5uXRdzpF/aYfwzqSQeOPDF54O0u8u3tdO1OcmSAkMMLP&#10;wPKO0hxngqCcgKTXofijQLX4oeF7WTSvENxpzLKt3Y6to04JVwGGcg4kQ7jlTwe9ecfDH4yeA9Q8&#10;C23h3WdSFvdWdjHa6ja+IvvSs6ESBt4/eDIkz+OcZrL/AGX7C10jxl48svCrSP4EhuV+xbnZ4RKe&#10;WWFmPIAP/oJ6EM2mIwSpxqV403SlTs+8Za20vfW1nb3r67BTxPPKMOZSjLz1X3HY6P8AFbU/BGoa&#10;P4b+JItLLUr4+RZa9YMzWV7IM/I+5QYJMbflbIYnIPal8bfs/wDhjWvEX/CUW2kRyalCktxLp0bL&#10;DBqM2HZFl4IUs7sWf+LJ3Zr0nU47C+kXS70wyNcqWW3kYbmVcZYDr8p2nI6HmuNkX/hSnhbS7TS9&#10;N1TXdHS+8u5d7h7iaxt3LEyAEFnRG2jaOdpzzjnyaeIlGXtMNeFSWjS2kne9u3p32tsd0qKkuSp7&#10;0VsZHg/4gT6BrF7o+oPPdxwwxXk8K/vrjSWmk2R20iKWd1Iywf72PmI2nj1qC4juokkidZYXGQ0b&#10;BkI9jXGeNvDM3izRzdaBq76HrIO+C8iSMiZkWXbBcKyNvjDSOdnBU5IwRz4B4b+PV1+zlcW2gfEx&#10;odA8OoxhgvGjaTYdrECMJud1JXrhyM/MRWv1WONo1K8GlKGrj3S3a/rX88nX+rzVOps9mfXW0DH0&#10;x1o2j/JrlNU+J3hrRfh/P43vdbs4fCsNp9ufVDKvk+SRlWDd92QAOpLAdau+DfGWmePfCuk+I9Fu&#10;/tmjaraRX1nc+W0e+GRdyMVcBhkeoFeEeib236/nSbR1xzTqKAE2j0x24pa4eb4xeFYfitbfDdtY&#10;j/4TK405tWTS1hkZhaq2wyM+3Yp3dFLbj/druKACiiigBvNG6iuP+J3xBt/h14N1DWJWje5SNktL&#10;djjz7gqTHH+J/TmtKVKdapGnBXlJkTmqcXOWyMb4o/FKbwi9no3h+zh1/wAZaj/x46R56xkph2aW&#10;Qk/KgVGwe5H1x518Of2ebp/Hl94r8bXa6pdJcLNFGVJR5WCOG3dGVSdoUDqvsKtfs8eF7zxBqXiT&#10;xl4ivG1LXLm5jtFu0PyKkRDbYiMYUkjIHBAwe+e48d63qHiPVm8FeHrw6ffy2v2nUtUgyZdPt2dQ&#10;PLG04mkHmbecrsyRyDX07qTy+c8FhZWdvfn+Lt5Lbu38keZGCxcVXqR0Wy/zM3UPF2ofFDV7zwz4&#10;OuJtM0exnez1fxBHEUKFcBoLMkYMmSVaTonUZOK3VuPBnwJ8K2Nl/o+habNdpaW4bc0lzcyEKC3V&#10;5JG6sx5OMkkc1v6DpOl+CPD+k6NbyLbWdskdrbLcS/PIVXABYnLMcZ9SRUHjLwno3xI8K3+hajHH&#10;e6fdBom2kfu5ASNynqHQ5II5yK8f2tOU4waapX1tu/N+fZHbyvVp+9/XQ0vEXhvTPFui3OlaraR3&#10;2nXKgS28o+VsEMD9QQCD2IBrzlfilp/w/wDGw8Ha3CdF0XZBb6TqV1JIYpSYwRG0r5G7II5b+H3r&#10;N+F/iO/+HniaT4d+Jry8v5mMk2ma1fsoS8j+QLDFgZLKG+bdk7g/8O0C1+1BLpVx8MX0+8mC6ne3&#10;ttFpUS7jLLdeYpVY8d8buegzXZQwqjiI4SteVOezXn9peltb/M5alTnpurDSS3Xfuv8AIzfjho7e&#10;AfE+j/FfRtGGpXdh/oOtQx7VMmnvjM2ccvEyow/2d3oKdH+0RF4x8UWWheC9CvPE0NzIIrzV42a2&#10;itI2A3MrshJK7geg6Y616xommyzeE9PstWjW4maySK7SQAh2Me1wR781b0fQ9P8AD+m2+n6bYwaf&#10;Y267Ire3QIiDOcADgc81msZQVNQr0+eULqLu0rdPN26WaLlQqOfPCXKnujF+Hnw/0v4ceG4tF0pp&#10;pLZZHmMl1IJJJHdtzFiAAc/ywK+dP23Nc1nxh4g+FvwR0LUNS0Z/Hmst/bV/ol15N2mkQRs12iHG&#10;MupOScgCNgUcEivrfaD15/GvjX9ur7R8LfHnwd+Ooe4j0XwjrK6fr724ZjBp90VjefYEbcoy0ZwR&#10;kzKvzbsr486kqs3Um7tnfGKgkoq1j6p8C+A9C+GvhDSPDHhzT49L0PSbdLW1to84SNemSSSzE8lm&#10;JZiSWJJJr4+/bv8ABMfwV8TeDP2j/Byf2Z4h0PVrfT/EEcT+Vb6lpsrOG85VxvdXYDPUhzk/u02/&#10;Z+g+IbDxRoum6vpN3DqGmahbRXdrdQyBkmhkUMkikcEMpBB6V8of8FD9Qt/HXhHwh8F9Nna58ZeO&#10;dds0g0+0KNcQWULtJdXpVjhY0SNuWIyScfcbEDPRPip+2x8O/gx4y07w94tTXtPfUI4ZINSi0ie4&#10;sn8wZASWJW81gO0YasbQf+CgHwt1Tx5pfhXUU8TeFbzVp2ttNuvEmgz2NveyblVVRmGRnenLqo+Y&#10;ZKniuZ/bBVrH4x/staVGV+yr4v8AMMUcYAJiijVQABhR8x+UYHtUn/BT630y7/ZL1e3mhSXxBJq+&#10;mjw5HGha5bUDdov+jKuWM3ktcD5RkhmxQB7V8bv2hvB/wB0Cy1PxXfzCXUboWWm6Xp9ubi+1CckA&#10;RQQjlyCwyeACQDywB8Q/Zz+JXgDwn8XtX8P3OjeMtC+I/wAS9Su9Za88V+HJdPN+IUZ1t4j82IoI&#10;QQoY92O7c+Kp6XEH/wCCkWjWHi24t7vUtN+GcdxoDXEgb/SGuTFdSQngl3QSg5BbYHP3Qa+mPHVp&#10;4Wt7jQfEniaW0s28PXsl5YXt1P5KwTyQS25OcjO6K4lBByOQcZUEEU21FLVibsrvoeTfCj4ufCT4&#10;qftFeJbfR/CV7pfxR0vTSb7UdY0J7C6e0WVYhhpAHYZKjJA+UY6DFP8AEX7dXw18H/FG68Aa/D4p&#10;0jXopZo41l8NXsiXYiBLPbiOJnlQhSwdVK7fm3Y5rh/hj8QdL+Kn/BQLxFrWhSfadHsPh3b6bHeM&#10;pVbqT+0POLxBgCVAmCFiOSOKp/EK6im/4KifCaCSVwU8EX8kcSICpJkuOWO7/ZbpnlR/e+WpwlTb&#10;jNNNdwjJSV4nqPwl/bK8A/GL4hP4JsLfxDoXiT7M13b2PiDRprF7mFSQzx7h0+UnnbnBxna2Nn4p&#10;ftNeFfhX420vwdLYeIPEni7UbcXsWg+GdKkvrhLYuYxcPjCxxb1K5JzkZxivG/2n5mtf25v2W3TE&#10;UskmsxrKgw7AwJvUsOSu3+E8cnjk5Z8aPhr8RNA/aE134ufAfVvDmu+KbfTI9K8V+CNcf/j4VYxJ&#10;brEVOYpWj2lQzIp27ixUlTIz2LwP8UfDHxS8C+PfEPhLS77RNV0+a60jVY77TzY38V3bwhhHIMEn&#10;asqsvJ+9jua+TP2T/E2ifAf9jrwf8V/iHNqF94Y03UbuLS7fSrUzDTlluZLdppk46yqVHLBd68ln&#10;wPoT4D/GbR/jJ8D/AIh6+vhP/hB/EtvdX9t4q0dgN0epR2yRu5bHz5RIhuIBBXaQSpJ+H/2b9S1r&#10;wJ4C+Avi34t20fiD4Cxi8tLJrR5Y7XQtWbUnMV9qUO4RyhW8yNHZdq7mIG5UMmsatSD5k9Xp+n5G&#10;UqUJbrY+pviZ8UPC/jjVNG8Wt4G1PS10q1a+1NPF+mnT4pbJtqidyWJYIx4wG6muztP2vfh34F8I&#10;nUdM8EeOLfwDayOy+IbHwtcHSxFzI1yGwG8nqfM27fevO/8Agpz4K0y4+BjfEK0aRJIbnTrHU9Qt&#10;bqYRyaTJcENGVQ7XQvMvOMn5cGvqT4ieJPCnhn4V6pfa/d28HhP7C0MkiRBkaJ12KEUcMCDxgYOQ&#10;RxXoYjFSxFKjh6d3yrz1bfbbTocVGi6NSpVqWSb09DzjwF448N/Hz4u3Gt6RPHreiaJAv9mazpd8&#10;GtpCcB1fackl2OFPBEQra+P/AO1F4R/Zr/su48aafry6Ze7savY6Y1xaQPnAjllBGx27LXy/+w/8&#10;RLj4c/Au28O+HdHOsa7rGu3EemwXTGKJIkhhAaR/mONyt0J5znbXv0nwD8U/F/wX4k0v4uazbajD&#10;q2lNp1vp1rEPJspSSyXeAB++UlcMOmK6MRRlUoxr1WoRSSir3b6Npdr6vYihV95wj7zbu30Sf/AN&#10;O5+IeifDH4Zz/FDQ/DXiHU/DviG6j1vULS1tXe7ghkjJkuvKPIXakTspPC7unSvI/j9+0H8HfjF+&#10;zja+IfFWkeMrHwtq13i0uo9AlW58uLbI1yDghbc7lXeT8xzgMAa868D/ABM8XfE79nuw/Zu1W+ay&#10;+Jy+I3+H+u3Vq6eYui2wD3d9GXULg2mLdSwLOzKwALjHr37YXhO7+F/7M/xTfQlkuvCeoaPHYnRH&#10;lYR6VwsBe2X/AJ5sGUsgwd25wTuIrzYTlJ87l7yX3ndUimrSV0cN4T+PfhH4XfBXQPCXxG8PnWvh&#10;/q+lGa205LEzzW0DOssRuEYlGjdZFkSRX3KVUFdxBH1X8P8Axz4F034I6L4s0drTw18PrfTFu7Z5&#10;UW1t7WzC/KSP4QF6D3x1r5/+MPws0zxP+xHpHiGyhYalofgmyuYZreVQGtYraOWRSWB3KIw7DHJO&#10;cdRXhPxk1vVrf9gv4TeE7vW9Ji0/WNW0m3uFkj3+Vpiq85NwrOpdVeKM4HUDacsSx3xUoYp+1oxt&#10;pqkvy8jnpSlQ/d1Xp0fkfVn/AA3x8PY9GtvEd5o/jTSvA91dJbweL9Q8NXEelyK5CxzCTbu8lyQA&#10;5UcsvFeofF349eDfgV4Pj8S+MNXWy0+eVYLWOFGmuLyVvuRwxKNzsRzgdO9eZ/ET4B/FL4m+Ada8&#10;Fat8UPC39hapYyadcwp4D6I6FQYwb8hXX76HB2sFODivNtYWLwv+3V8B/BHinW01hNF8Byf2bc6h&#10;lTc6oN0LXAQuQJXjiY9+SQGyBXmnebHwV8beEfC/xw1rUdc8OeOrHxr8SNVkS01nxV4XexhihiVm&#10;g0+F8syqsa85P7xlZiF4x9gKxIHH6YrC8QeEdI8TXGjXGqWcdxNo9/8A2nYyFiDDcCOSLzAQRzsl&#10;kH0Y1+KXx++KHxY0/wCO3xHtbPV/EEVpD4k1KOGOGElFRbqQKFwuMAAYoA/c2iiigCld6hDp9vNc&#10;3MyQ20Sl5JJGCqij7xJPYV8jalql1+098Wl06zla08O2GWRWBOYkYK8pA6SMGwuewrrv2qPFtxr9&#10;3pHw30QtNqd/Mk14kZ3KIzkJG2B0PLkeiDP3hXo3w+8H6V8Cfh876ldQI8aebfX5UJvYk4UfxNyd&#10;qg5JJAHXFfZYJRyjCLGP+PU0guy6y/yPFrc2LrOin7kd/Psv8zSm1zR/h3deG/CenafJNc3jeVbW&#10;NmAxihUjzp5GPRFDDn7zFwAMnjoZodG8IaZqmpSRW1hbnfe31wsSpvYDJkfAGWwBz14rL0Hwfbw+&#10;JtV8T3arPquoBYI5tzkRWa/6uIBjgc5c4Ay8h9q3porDxFpc0LGK/sbqNonwQ8cin5WHB57ivmak&#10;oymm7v8Amfd/1956cU7NbPoeE+GPBt/+0FqF34x8RancWvhv7R/xTNhprNE0MccjgXUu4Eea5AP+&#10;yAB3rvfhr8N734barqVtba3LqegXmZ4rW92tNb3G7khgBuVlIzn+6PUk+f2vh3XP2bdcabRLe48Q&#10;/DbUJnNxYI+640iR2BEkYIJli2jaRnOSp5O4nuvgRZv/AMItdarN4sk8XyavezXbXXmF44NzYWGN&#10;R9wKMAr2PoAK93HTqeylKlO9B2UVb8H2kur677Hm0VH2iU4vnV7v9fNPt0O91bw3p2utby3tlDcT&#10;228wyyLl4iylWKnqMqcHHt6V5p4O/Zv0Lw7r1hrWpalqviTVdPmeazm1G7cx27Hj5U3Y+nHFev8A&#10;4Yo2jrjJrwKWMr0YuFKbSej9D050ac5KclqhdopdtLRXKbCVQ1zw/pfijR7vSdY0611XS7xDFc2N&#10;7Cs0MyHqrowIYexFaFFAHzLof7FNv8OUvbT4YfE/xp8PdGvJZpX0Ozmtryzt/NZWIt47mGQwcr94&#10;Nk5Nd98LP2a/Cnww8SXnihZtX8T+MbtDDJ4k8UX7X+oLCTnyEkbiOP8A2UCivWfLXGNuB0wP8+9K&#10;VB688YoA+Kv2+9Dn8S/Ff9nDTYNVutBnuvFDxR6lYlPOtm2xnegYFSVOOGDA9wa9f8M/st2n/Ca2&#10;Hifx7418QfFLWNLmF1pdr4j+zLYadNni4htIYkjEo6LIQSvVdp5pvxU/ZK8P/GHx3YeKdZ8YeNLG&#10;/wBNuFudMttM1cQQWEqqql4EMZKkmMEnPOfTivZ9J01tL0uysXuri9a3hji+0XTbppdoALuw4Lnu&#10;fXmgDyf49fst+F/jxqeg65d3+seF/GOgMx0rxR4duhbX1qG+8hJBV4/ZgSAzAEB2zkfD/wDZRTwz&#10;r1tq3i74leNPiXPZu72ln4k1JTZwsylCxgjVRI20n7+5R1AB5r6A8tfT6VHcJut3VePl4xVRbjJN&#10;biezR8gfBP8AZ7uNa+MXjX4o2nxQ8SNqi69No6yRRWRjubCHyw1s6tBtwZFIBjAAChhgtkd/qn7K&#10;95q/xvtvipN8UPEy+IbMSWllFBb6etva2DyO72YQ25Dg7lXzH3P8i/NkDHe/AXwnqXg/4W6HpWtw&#10;CDVbdrh5k3BsM88j5yOOj/rXonl8c104zlWJmqbuk2k+6Wz+Zjh04043W6PnP4qfsgH4q/FTSPH1&#10;78TPFWm694fnaXw6tnBYeTpe5gZF2G2PnqcDHmEkDhiw4rT139mXV7jx9rfizw18WPFHg7UtetYL&#10;bVlsreynivHhhWFJ9ksLKku1FO5ApGDjGSK978lMD5fwpdg64rkNzxTTP2Z7Hwz8F7/4f+GPFGs+&#10;H59VkkudX8Sr5N1qWp3EwxczXDzo+6SUcFxhlAUKVCiub8IfsaaR4H+BviL4TWnjDxFqvhHV/kt7&#10;fW47K7Onxs2+ZYQbdRiRmP3gdjEMmxtzH6PCgev5mkWFFGAuB6etGgzwrwD+yjo3hD4a6z8NtV8S&#10;a942+H+oWJsI9D8RG3kNtE2d22eOFJNwJyvz/JgbNuBjh5v2DmbwbbeBv+Fx+PpPAFvLC0WhXT2c&#10;zxxImwW4umtzKIgvAj3bFHQCvq7aD2/wo8teuOcYz3pxbi046WIlFSTjJXR5p4X8JeAf2dfB1pp1&#10;iun+HdLjUQie4KrLcNksS7nmRiWJ/HjiuZ1j9o6PWdeTQ/h7ozeL9aaMzMJJ1tYEiG3LhnxvPI+X&#10;g16F8RvhvovxM0M6brFsksYkVo5tgMkWGBbYxGVJAIyOma8y+IXwZn8EpZeKPhjHBour6TGwuLFY&#10;kZNQtzjepL9JAEBDZ9s19Bl8cvqW9u37V3S5tIeV7e9ueZiXXppqmvdWrtv/AEjh9a+FOj/D3x5e&#10;/GzVtF1uPxl4kt7fTpdC8O4IhugFCkTQgNiQogbLEOSoIcV6d8dvgXJ+0Z4AsPC2q+JtZ8L6LcBZ&#10;NWs9HMDPerlG8lpZI2YKpXso3d81l/AnxN4l+K2va/4u1LWLV/C5uFsdO0i2jDKrxHPmu7And84+&#10;6R8wHoM+u+MPEUXhDwzqmtzwzXUNhbyXTw267nYIuSoHqa5cdRdGr9VUVz31s3a7+z8v6Z00KkZw&#10;dVbP8j5h+LOk237Kv7EPxF8M+JPHc3iDTP7I1HSvDc+qQRQ3EEU1v5NrZFo8LMyOSQ4VTs4CYSvN&#10;PGn7Nz6X8EfBlxe2F1eQX3h7T7S/tr52efT7vyQXKDB28krgcArg8Eivo/xp8F/CP7VEfgDxfrmp&#10;64+kaTPBrVhodpeCGze6TLK8y7N7OpLLlWXjPqa734deNpvHmg3y3lg2h63Z3M1re6eGV2t3DsAw&#10;J4cEch8YY84xTwdargasqkoXS92Semj0f/D9/UzxNGOKgo31ezPmz4J/sqrf+FtMtrf46/Ey98M2&#10;MX9n3HhyTUVgWFVi2/ZGZYw6KoZAApGAoC4BGPXfjd+yZ4L+OPhXwxpeqTappGq+F3hk0PxHpd4Y&#10;9UsHj2hWSdssS2xSSxJ3KrfeGa4bwbdzfBX4wf8ACOXNxd351W9/eXBJCTwzAGOZ9xwHRwV4x/HX&#10;1KOmBwB/nNTmWDjhaqlS1hNXi/IvCVnVhafxLRnhXw1/Zlv/AAT4osdf1z4t/ELx3d2DM1vaazqq&#10;x2QLR7DuhiRS55P3iV9s165N4L0W6meeXQtKllkYu7zWcbOzE5JY45Pqa3scdKZ5K9tw9gxFeSdo&#10;7JJrD8W+J4PCPhnU9au3Vbewt5J3VmC7sA4XJ6EnA/Gtv+deN/FrVH8UfETwZ4AtvLlhuLj+2dWt&#10;3UMGtIGyqspHKtMEHHdcdCQevB0fb1lF7K7fotX+G3mc9abpwut9l8zI/Z58C3GqXFz8Rdc8w63q&#10;0kksTCUshhcIFGDwMBMcAcYHQDHpGr6VpvjrVoLe6tlvbDR7oXO9pA0f2pQ2Awxz5YfcM8ByvdK3&#10;r4xaDo7fZ444khQrFCiALk4CqFA9cD8au2tqlvDxGkbNln8sY3MTkn3JOT+Nb4rGSxNZ13p0j5Lo&#10;iaNCNOCgvmea/HLxPrNn4atPD/h6ykvvEfiCY2NqEYJFEgGZpJJP4VVdwyBuyflGRVE61Z/Anwr4&#10;S8KaRokmr69qBNrY6ZZOQssypvmkeV87IgeSxyRnhfSx8SvhprupeLrDxr4V1RYfEGnQC1TT70k2&#10;c8Rdi6tjkEhsAjp2rI8N65daNrtp4h+Kd3pej69JK2j6RBH/AKkBgrOyuRlWlKZOW+6g6c16NOFO&#10;WFhGLUkrtx15nLordYrTVeZzuco1pcyt+Vl+p6frHiiz8N6Tb3uuzw6bHI8cUjO5aKOR8fKWwMLk&#10;n5mwK53wL8JdB8D+J9a1/wAPTz21prm2eXToZgbNZe8yJ2Z+M47DFYnjfwNpnxg8W+EruS5t9Z8K&#10;aaLmW4tYpVkt55hsWJG2tg4JztPBxyK7DxhrWo6X/ZOlaDBbNf6hMYleZtsdrCqlpJdo5ONoUf7T&#10;r2rgt7OmqdKb5pp8y2S1/wCBc6I2qT52tFsdbyOaK8y1y1+Iega02raXqdp4j0ppWebRbuAW8kcJ&#10;+6sMw6uMf8tP7x56V3HhnxFa+KNBsNWsX8yzvIlljPcAjJB9weD7iuGdFxiqkZKSfVdzaM+ZtWNi&#10;iiisTQKKKKACiqd1qSWrLH/rJnO1I1+8T7+g9+lCalC03kGTbNyAjDaWx1Ip2YFhVCjA4HYUuwdh&#10;ioJbxbcLvYBm4VcgFj6AetVIby9+0SNcwpDZkZjcE7v+BDtQotq6JbNPnFHaoHuFjjMjOqx43lzj&#10;bj6/41Qk16HbA8O+7gkYg3Fvh448LnLnsvuM0KLHpsa2wUu2oYZxKgZXV1YZDKQQfce1TVPWzGLR&#10;SUtMAooooAKKKKAIWhHB71yXxP8AA5+JHw/1jwwL+TTV1GLyTdRxhygyGxtPBGBj8a7GmvGGXkAj&#10;3GaqnUlSnGcNJR1RM4qpHklsc14J8I6d8PfBumaJZxxWlrYW6qzR/KhYLl3JPqdxyfWuM8a/GK2m&#10;udQ8M+GbOPxFr8thJNDFI+y1kXyydocH52PACggHOC6darfGrwF4y+IOqaXYaLry6X4bkRhqEfl4&#10;cMG+8COZMqzfu8gfJnPIrp/hf8IdE+GOjR2llCs93hTLeSDLswQRgj+78qgYGOle2vqsKf1rEVOe&#10;rJ35VffvJ/ojz5KtKSo0Y8sF1/yPIPgVrt98Ide0r4f+IbI6Va63a/bdKmupgrNcgKZ7ZY97jjOR&#10;8w6H++Mdp4+8v4X/ABI0zx3BamSw1cx6Lrzwq58nndb3Um0MMR4aNmbHEi4Pau1+IHhXwv4osNOf&#10;xQIhZ6bfRajC89wYI0mQHaWIYBhhmypyDnkGtPXNG0jx94SvNMujHf6PqVu0MnlSbkeNgQSrD9CO&#10;mBjGKdbGwr144qUGubSdtn5rztr66lU6bhF0k9tjx39qv4ewar4ft/FcKhLvTNsMz7sDyWbAP+8r&#10;sP8Avo13XwO+IS/EDwTbTSr5d/aAW1yjMGJYKPn47NWZ8K7lPFngfXfBmtNc3V1ok8+h3kty5Mlz&#10;GB+7mz1BeN0PqDXk/wAItTuPhT8ZtW8OaowSy8sQNcmIqfKQAQSkKMKp6ZwR83LcV60af1vAVMFN&#10;3nR96PnF72/NHFUl9XxMKq+Ge/qfWlFJ29KWviz3SCWVYld3YKqjLE9AAMk14T8ALSTx14u8X/FK&#10;9WZ7fVbj+z9CadduNPj2kMi4yoeQdD/cz3Oe5+NmuTaP4BvoLW5hs7zVnTSre5uFYxxSTsIwxxzw&#10;CfxxXQ+B/C9v4M8I6Rolud0Nhax24fJJbA5OSSevPPrXq05fV8HOS+Ko7L0Wr+92/E5ZL2lVLpHX&#10;5lq4aO+1WO3MgYWpWeRFbkMchM/X5j/wEVxHxV+JupeFNa8KeG9At7S68ReIb14YlvS3lQwRoXlm&#10;YLhjt+UBR1z1r0DT4R+9uGRUknbcWA5KgYXJ9hXimheLIZPjL4u1nW9DuLODTbL7Npuo3FqSxSF3&#10;W48vBOA7sMAcsqZpYOlGpOU5RuoLbu3ovx19BV5cqSva7L1j8VPEHgDxB/ZvxPk0extJrZprPU9M&#10;WdkmZXVSrKQcNgg8V3UeseDfiJZiBbjR/ENssiuIWaOdQ/8ACdpzzjvXmfxI8N2Xxv8Aipp+gC/h&#10;bSPDcJutSEMgMjvKSPKBB4IES7uhG+ut0n9nXwHompWt/ZaS8NxbSrMm65kdWZemQzEGvRrU8CqU&#10;Kk3KFZq9opcvlu76rXQ4qLxPtJQSTgnu3r5ndaXo9j4b0029pDDa26kuViiSJM+u1QBn8K5rxq+p&#10;2NxpviPRtLh1z7Ekiz2inbcPbyBSxgYkKZAUQ+W2A3I3Ka7aaNZVKMoYEYIb0rxD/hXOpaf8SLlf&#10;AGt/8IppVmom1Cylglu7Ga5lbf5aQM6pF8mHYxspzKteThIxnOU5ys99U7PprbVX6aHfWcoxShG6&#10;8tzq/C/x08H+M41g0u8ml1bOxtHktpI76Bv+mkLLuiX/AG2wv+1XQfD3Rbjw54Vt7S7CR3cks13L&#10;DHwkEk0rTNGmOqI0hUewqn8O77xHe2N6nifTLK01G0m+z/bbGUGK8XAbzFUjdGOQNrEniuxZQenJ&#10;+tRieSEpUqasr90/uaKpylKKcnr9xNRRRXGbhVa+leG1meMgOqMV3eoFWaZIoZSCMgjFNAcR4s1i&#10;bwb4H1DxBplrJruoCFZI1AyZixUDA6hBnO0dhVP4V+Oovi14Jt9WnsHt94a2ZpEKGRwqiUoeoXfv&#10;XKk/c52kFRf1jxxpvw/8Jx6lrkjx6fbym2nure3aRYdpYBnC5YL8oGQDyRUPgv4neFvGGqXWkeGr&#10;yLUTZRLJM9nGRBEG+4pOMbj6CvT5JPCycaTbT+PW1u3b0/4Y5b/vUubS2xxuseM9W8Kaq2j+EvCF&#10;/rn2O6W2kv7x5ZVCFQzRo7fNhcgdccVZsPiJ8Q9V1DxPaHwnb2cumtGLSGUPIl4GbadsxKLx16fX&#10;bWf8Qv2lrfwL411Dw82hNem08tZJ/tWwNuiWTAXYccOByapx/tgeFWY+ZpWoRhcD/ln1H1Yfzr24&#10;4DF1KMZxwl+ZJp3u3s72v17HmyrUlUf75qzelv8AgBqnxY/seTxLB8RIbeysoLeKBNHiiLJdtJvb&#10;IJGSAE2lwdg55Jr0+HxxomheAbbxFeS2+l6NHbxO/lMHjg3kKEBjyDhyF+Wue8C6t4Z+Nmn3HiM6&#10;TIywzpa+XqAU7Hh/eq69cEGY81S8O6h8O/iJo918P9OtDLotr8yWpV0ilEcqybo2JyVEg/THSuKt&#10;TpydnSlFwa57Wsl1t2frc6ouVrxmndaev6r0Ol0PXLa8jF94Snt/EGl3V2I5o4boFLYsQZJA/OAF&#10;OTFjuuMVes7TxVfSXB1PULGxtWVlih02BnlXP3X81yQSOOPLxzSaV4V0zwHpOrx+GtPhhuZ5Jb77&#10;KpKrJMy8DH8I+RQAMAAcYrlPDvj6+1nwza3Wra5pvh7U7y8/0aGRFbMRPypguC27qGGP4fx4PZup&#10;zSoq6Vt9/u/U1cnFL2r97tsdp4dk1PS1k07V7xb64812tbnYFMkJOVDgADeoznaADjPrXSZPrWB4&#10;q06bWfDd/aWV2LC/uIHjtLwIXNvMylY5QB3UkGsXxBrWnfDfwb/aPinWby5toNqy3kiFXdjgfciU&#10;d8ngVyKDrNKPxN7Ja/I3cvZxbey1O1WQsp56dakyfwrjPCsej6boNprOio0OlahHHctl3disgUq3&#10;zE4xkcD1PpXYbjnIrGpHkdrlxlzJMloooqSxMUEUtFAEPlr8pC8Yx+Hp9K8m1b4zXsPx007wHaaa&#10;Da43Xd5ITuw0TOuwDsCFHPrXrRG7I6V4J8YLi0+GHxi8K/EO/kni0d7eTStRkitt6RAq7QyMRzy7&#10;Bf8AgIr1srp0q1WdOpHmbjLlX9611t+HmceKlKnGMou2qv6GL488GWHxB/ais9H8XQm80dNHaaxt&#10;TMYwxPynlCGzkOev8NbuhTWvwk+OGneDdLnvh4f1jTnuI7Oe582G1m3/ACCMNlgpWOTvjmsVvEnh&#10;34lftEeFNa0HUvPlsbc27Rm3kHnpslYsjbcBV3/x7d2fl3V65e/CzT9Q+Jlp4zubq5nvLS2+z29u&#10;SBFF975uAGP334JI5r3MXiPZQpYfF3UfZW5bNWlrZ277Ns4qcHUcpw/n3XbQwde0seD/AI06Brlq&#10;Y7Ww8RJLpeoKzNtkuVjMls+M43kRyLn0wDkla82/a40648P6poXiuAKsLlNPmfzGUhlZpV4B9A5y&#10;PQCvZfjR4YbxV8PdTt4LiSxvbUJf2t1ECXimhYSKV9/kI/Gud8aaTbfG74D295bIbxryxt9StQpB&#10;ZpAgcLnsTllP1Nc2WYpUcRh8TU2T5JenR/c/wLxdF1KVSnHfdHe+CfEaeJ/CGkatGVAvLeORlU5V&#10;XI+YZ9myPwrfy1eI/suahLF4PvdGulEc1ldkrHvDYVhn+YYfhXt1eNmGGWFxdSjfRPT06HXhqnta&#10;MZ9Wjyn4waPqfijxP4I0O1tmbTvt7ale3UbAGFYgqqMHrlpc/VQf4a7zxJNeR6LILCLz7mWSKAKT&#10;jCvIqM//AAFWLfhXlJ1DVNZ/aivba1v7mw03S9Ht4rhFgEkdy5kMmzJBCEiReRg/KfevUNU1yS18&#10;TaNpkKCT7WJpJdvLIiAEOf8AZydv+8yitsRCdONGm7aLm+/XX5E0pKTqTXV2+7Q3YYBDCij+EBR9&#10;B0qprHh/TvEFjJZ6lZQX9pIMNDcIHQ++D396v9qyte11NAsUupklmVp4IAkC7mLSTJEOPTLr+Ga8&#10;uPNzrl3OuVrXZ4/4m/Zb0ddXt9V8F6rN4I1SKXzw1uhnjZvaNnGB6gEA9xXoPwx0fxPonh+4tvFe&#10;sx65qX2mR0uI0Cfuc4QYwBk7Sf8AgVdmVG3HSsTxXHdyeFdXSzlmiu2s5lgkgAMiuUO0qDwWz0zX&#10;oVcwxOLhGjXlzdm0m1/29v8Aic0MNSoy56at+X3HC6x+0Bp+n6xPZ2fh7xNrFvbXBtrjUtN0iSW1&#10;jKnDnf8AxBDw23pzjOKqeH577xl4iuvE3gbxfaNotxdiLVtJ1HTJGZZo1ET7cmOSKTy0j+V1IyAe&#10;Qa7rwLe2WreD9GubFJIrZ7aNVjmULIuBghwAMMG4Ppz0rkoXsG+PTx6Xdx/bk0Zn1W2hiYBgZEWB&#10;pHA27wVfap+ZVBwdpAraDpx54U4Wkk73s7+qto+xMoyk1zO6b9P68z0uysY7G3WFSzBeruSSTzzn&#10;15q1imRyLIiupypqSvIbvudoUUUUgCkpaSgDzi4+KnhTw14ovfD+oaottqnnLiF7eQf6wKRtO0g8&#10;sTwfWus0XRdL0JZodM0y309CwDC2hSJXI6HC18x+NNP0zxN8SfFnjS+ku00DQLs2VzeaW0ZuLSaC&#10;CMB8ZLFfNZ14AxtBbK521Lrx5428P6P4i8L26a1fqJYbuLxXbXbLKtvLtZWEMy5C7Q25gTt5z93n&#10;7CWTxrU6aw0/eaXPd6La/wB19t9VY8KOMlCpJ1oaJtJr8D6ijk+x318YtJ8sXEgkeUOMzHaq7sdu&#10;FUYPpT7yNL63W3vNFW6gf70UgR1H4HiqnhW2Nx4V0x477USJYUnEt1Msk53jI3nGDjI6ccVq2tne&#10;web5l99o3Sb03RAbV/u8fzr5mUlGTXVep63xJO2hgf2tpvg21mSHw/d6dZreLB/oNhuErNj94qRZ&#10;YrxydvarOkaV4e0m6DWkUMV1+9dZGGGUSSGRwGPQFmJx26DgCuP8J/GybxZ8RNY8OWGgyy6dpd3L&#10;a3GqrONkbIuGBUgZO/AwpJ+YVt6t8XPDOm3gsruaYlpVhbbbvKodjhAditjJrsnhcTGXI4O7V9Hf&#10;R9yFUpyV76XNzSbiPV7nV5o5N0Kym03dCDGCH7cYYsO/3a8k1j9k/StY1STUG8R6xNMxB23zRTjj&#10;7o+6DsHYdRgc8V6+2vaVZ3kNgZBb3EmTFGYmTGTknOMZJqx9rDTQiK+jkEoYrGcFnxz8vI7VnQxW&#10;KwcnLDy5brsKrRo1laornL+JPDeqSWOmRaF4ml8OSaXGI0UW63MNwNoAEkZbcygDsyt71zXjjST4&#10;n+G3lePLSS+gt7xJJrjw6zZeJc7J2Q/MqnPzKu4jORwCy+hy6TMyz+XOySSZJjb5gQahNx/YMJvL&#10;wgwkESvGMhMd6qlXnFx9nrJO6to/k9wqUozXLJafejnvDPizwwvhDTbLwhdWus2jCK2s7WC5MjBD&#10;gAuTuZFUcsW6AeuBXdabp8Wm2FtaRFmjgjWJS7lmwowMknJ+p5rgPCPhvw/4g8eX3xF0xvON1ZLp&#10;aSRxhY7hUfc03TJJ4jye0XcYr0jGACexzXNiuVStG93q7736/d3NKPNy3l8iWiiiuQ3G81HvO4qG&#10;yRyenA7f1/KpPevNNQRtF+Otnf3GpGGz1PQJLZbWSUKjSwXCupUE8sVncfRfataVP2rcU9d/uIlL&#10;k1ex2XiDxNZeHfDup65dzYsLC1lu53jw5WOJS0mAOpAU/jT7n+y9Y0UzXUcF1pksQnPnIHjZCNwb&#10;B6+teP8AgP4geDrVPFPgqCC41e0s764U21jYzX8EsU488pvSMp/y0ddpY/d616R8OyZvAulQT6dc&#10;aekcHkJZ3iYkWNCyJvBJ5KqGx7111sPLC6yutVbpdNaGMaqqLRrY87m/aD+F3hm4Y6XieWRWaY6X&#10;pzFlRcZLkL93kD8/asu4/akvPEGpSWfgrwbf67+7V1un3qAT6qqHge7g8dK6/VND+HHwG8L3uoz6&#10;bY6bYhCCJAJJZ/n3BF3ZJJYjj6DoBjzjwX4b8VXug6h8QPA6PpF3rF5/ay6TqM6Sx38OyUkHCjY0&#10;ruu0luFAO6vpaNPL5wlX9nJraLnLRvztbby07njyeJhJU3NX6qK2XzPbvhzqviPXvDZuvE+mxaXf&#10;ySvstYwRiL+Hdkn5utc38CVh0TSfEnhaKI2sXh/Wrq1t4NxIS3lfzoQCeSNsuOT2rofDHxAg1zUL&#10;XSLu0m0jxBJpqapLp9xhjHGztGRkfew64PTqPWrttq0UXjm70iKwMbPYx30t4sYAZmcxqpPdsJn2&#10;AFfN1JS/eU3G19dNlZ/8FnrwtJJqV7aHk3h3w3ZfB/4taRaWl4bpPEzXqPHIcC3VWEkYQZJY5+U7&#10;j/Cxr37Jr5q+NHhi/wBB+KemeKtNghGmQyQX+oLHPGku5Hw74JzsKIpIHBOc9Tn6SjmSSNXVgVYZ&#10;BrrzO0qdDEOXM5R19U/8rGOElaVSFrJPQ8I+Bmt3PiL4qfFfVmuVNuNUWyFuJFDAQARh9m3pgEb9&#10;+DzxwMeytYwv4iF4UBuIrbykPdVZskfQlFP/AAGvJP2V9JSTwXqfiOWySz1HXtVur6VhMJJCjSs0&#10;YbHCkA/d9+etemaXn/hKPEM26R/mt488bFwmdgGc7vmyT0+dfQ0Znb63UjDTlSj9yUR4P+Cm+uv3&#10;nSfjWFr3h2HxBdaO1xPPHFYXovBFE+1ZWVHVVcjnALB8dMoKNY8Z6LoOsafpmoarbWV/qG4WtvO4&#10;RpiOu3PXqK2dyMuQcqR25znvXi8s6dp2audvNGTcUx+4E8Vy3jjUvFOn6XbyeFNIsdavvtCieDUL&#10;1rVPI53Mrqj/AD9OMd66KG6inkljilV2hYLIqsCUJAIB+oINcv4+8P8AifXYbD/hGPFEfhm4t5/N&#10;nabTlvUuE2sPLKl0K8kHIIPFa0LKque1vO9vnbUzrcyi7Xv5b/icTa/GbxdY2aSeIPhF4i08O+wj&#10;Sbi31HHfOEZW/wDHa6r4U6f4ctdAnufDehXmiR3dzJLcxalbSw3Uk2dpZ/N+djgAAknAAA44rjfG&#10;3ij4qeAxbTxLofia3nultoobewuI53Z+nyh2VQMH5i2OK9Y8N3N/daFYXGr20dlqUkStcW8LEpG5&#10;5Kj6GvTxcYxoqVNKMZvaMnZ+qbbOHDSlObUm3bul+DRsBQAMDFLRRXinqBRRRQAlVbydrezuJNyq&#10;UQtuc4UYGc1arF8WKk3hzUomTessDw7Rxnd8v9acFeSQnsfK3iD4f/FWz+G2pWVpboYby4kvL+3s&#10;gJJtVF0GExkcYJYFguNmNmP7oxteJPFV54r8M+H/AA9f/DnxJ4duFmhsIZbBXighhkURugkCcLgj&#10;KMMfKOeK+n7W1jtbeKNVAVFCjHsMD+VU9e1CDSNEvtRncwwWtvJPLLHjKoqMxOD14HQ19N/bDqSi&#10;nRjdO6autX3tv/SPJ+oKF3CbSa667E+nWEGk6ba2Vquy2t4lhiXcThVAAGfoKlmbyoJHLKu0Z+bo&#10;MDJ/Svjnw/a+NF+Hmo+INK8feIZoVu8WcMUhuY5IGYNGBI8O5nCE7iBgEevy16D4b8X+LviRfDwt&#10;qWqHRLW+02RZWbTG+0zgJ5UpWUlVjcMQeEb71FbI501Kr7VNJ673VvK3n07DpY11P3fI02tP66HT&#10;/AfVpNe8I6ncW9zbaqjaxcub+1s0tI7guqyPIY854kZkBY7iEBJ71pzeEfD3irXP7Tsb1bmGG6W0&#10;khjcLEsykPuB6u2WXuR1qh4b/Zx0nwZbX6eH/EPiHTku7aS3aH7Wjw5dNvmbDGfmHXPXNcxpvwns&#10;fgLqn/CV3viO61Dw5p4ZhYTREyCZ8RqygHDn5j0A6+wq08PUrVZYas038K5dZeWmifYVqvJGNaHr&#10;qfRG0c1mahomn3wSSazileNGCN5YLAMuDt/CuZtfjR4Ru9H0/Uzrlva2l9IYoHvA1uGZV3MPnUdB&#10;wT0B461kfFDxw198LdcvPB+qLfakscZg/sthPMMyqrYVc9iRXiUsHiHVjTcXG7tdppJ3tr6dTunW&#10;pqLd72V7GPoXhfVdC1KSSLxBcLbgjyba9m3zSKPvdWq7De3WrzanZwX6Wsd1etaRRSXETtJF5Snc&#10;ik/e3GQAdRtGehz4RefGLxDo9nDB4kvdTWWeAwLLJaNbT2gPWXJUCRfbg16T4R1vwH408QeBtK0K&#10;VtSu7O4ur+R76FjcxtjczMzFeWfByN33VHQV9bisBiKK9rVV1Z6pXXuq93t1PEo4ulVl7OGjutG9&#10;dd9D3fw/4es/DOi6fpdmhW2s4Et4h32qAB/IfXvmtXaKTaOuOemadXwjbk7vc+jSSVkFFFFIY3+G&#10;uB+LFv4Rs/D48SeLtOhvrbw+5vYnlhMjo+0qAoB5zvI2njJBxwK77PrXn3xD+G8fizQfE0drPOt3&#10;qli0Ige4P2czqB5chH8JBVV+XAIHIrpwriq0XOTSur2331/AyqJyg1Et+GdV8Q+Jfh0moS6Xb+Gv&#10;Ed1bytbWdy32hLZiW8kSFcZ+XyywHTJFVPhz4r1u7vL7w74ris18Taekc73GnZFtd28hYJNGGO4c&#10;qyMD0ZMj5WFL4T+IkeqaUYL7SNR0nWrG28y50qW0kL/KdjGI4xKpbhWUnPpR4N0GTUvEl543vobm&#10;zutQtY7W3srxPLltYFJbbIMn5mY546cV1ySXtVOKiunV3vsn2t36eZjHVx9m/wDhjm9f+Dc3jj4w&#10;r4i8SXEWoeHdNhi/szTQCQJhnc0gzztYZ6HO4ZOFxXr20L06/l/npXm3xM+F8PiC5m8T2t1qsXiC&#10;x09obeKxv/sguNu9o43boAXYjJ455rmls/i5oOmx3+j6tZ+I4ZLG2f8AsrWkhaaCbb+9VJofKR8k&#10;9SxHp23byvjqVNOslyqyT91L06a9W7GF1hpS9xu93dansDeHdNk8QQ62bVf7VitntFugxDGJmVih&#10;wcMNyKeQcc4xk55rX7GOL4jeF9RN2bd2jubIxm6KpNuQOFMfRmBjyD1GGrifhv8AtD3PifxpL4Q8&#10;QaE2ia9C5hcRSiWMyBC/I6qNo4I3g/3hXoHjZlt7rww+6EN/a8SgTKGzujkUhMjg4bqOevrWU8Li&#10;cDW9nXVm07a30adnfaxtTrUsTDmg9Lnm37RHgsa1qOnXsepx6ZJNYXVo3ncC42r5ixbjwpYb/wAu&#10;K9Z8L6haav4a0m+iU+VdWkM6cnoyBh/OvK/2ttGF98MlvDO6tY3cciRKQBIW+T5vU4Ynj3q14G+J&#10;Wm6f4J8P2v2mQeRp9vFjaP4Y1Hp7V6bw9TFZdRlB3s5K3bZ/qjDnjTrzi/JjP2TdNs7D4SxS2bKX&#10;uLyZ50VQPLYNtCk9/lVW/wCBV6botxZ3mpa3JbhWuYLpbadguPmWJCM/8BkB/H2rzT9lexa0+FVl&#10;LFdJPa3UkkqL5DRvFJvZZEyTh1BAAIx0PpXrtlsaa8Cw+URLhm2geYdi/McdeMD8K87NJXxtdp39&#10;5/maYJWw8L9keSfGDwDovxG+J3gXRtft1u9Ma11CYwb2jLyIIduGUhhjcx4Paq1p4o1z4Ha5Boni&#10;GO61nwHMIYtO8RYDy6e33fJuwo+58pYT9Bu2nsa9W1Lwnp+qeINI1q4jdtQ0vzfs0iuQF8xdr5Gc&#10;HI9R9K07qzt7y1lt7iBJ7eVSkkUihldSMEEHggjjHpSeOTpU6E/ehFWa7O7d12dmhyw/vSqR0lff&#10;/M86+GZe88Y/EDVI7mG8srrVIFgltW3oQlnCpAOcEg4yRxye+cTfFJfiCs2jt4KXS5rBJ92pW905&#10;inkj67Y3IKr06lTW34F+HGh/DmyvbPQbP7FZ3d0940AkYqkjBQwUEnauFHyjgY4FO8caPrevaOkG&#10;g+IW8NX6zLJ9s+yR3QKDOY2RiODnqpB+XrzUe2g8Upws46L3k7WtbVK7+40cZujZ7+RyFr8SfHFn&#10;JJFf/Cu/igiAAksNVt7ksB6Bihr1NZCygn5WI5X0rzC++IniD4d/C1Ne8U2djrWqWrFL8aFKscIw&#10;WUshlYbiCuCvByTheOfQtD1Ya1o1jqCwyQJeQRzrHMMOm5d21vQjpUYuN0qkaajG7V027terbJoy&#10;95wcm32e5qUtJS15x2BRRRQBGc+tcf8AErx9o3w90a1vtcuBbWM95FbmVlJCty+cDn+E12H3enSv&#10;KPjJa+FvFWu+DvCnie3uryHULqWeC3t1k2yPHGEG90IZAPOBzntXbgoU6leKqJ8vW29kr6HPXlKN&#10;NuHxdLnUeGviz4P8YSRxaN4n0vUZ5I1lFtBdxmUKcclM7hyccjrx1qp8Z9bttD+GPiG5urRNQgeA&#10;W8tq8hQSpKwiIypBHysehB4r5w+Lnw/a88Tad4Zm/s7SSNaig0GCOxELR2PlhpJFnVwAFYsdrfMW&#10;BI5Kkd5+yTpK2P8AwmkkGr/2rp/9oCK0ZUKq0QyQ23J/vGvoqmV4XD0Fj4zb5WnytNXV/wCbz/z7&#10;HmxxNatN4eUd7q/y7bnmvwr8SaKq+CNY1TxgkV7pt1d2i2t9qMu2LeHfzGVpB+7UMqgsx3A464Wv&#10;avgn4z1fxd4iukl1DSLvRrKybLaXayQq1w82S58wBhkK3AOOenSvTNU+H/hnXLi4nv8AQdNu7q4j&#10;8qWeW1QyOoGAC2M8Dpzx2rxX4reKT8Bdf0Wy8A+HbFrrVhJLeWy20kjyrGQAFCMMYyx/4DW0sRSz&#10;icqVGm1UltdrlW7evoY+yng4xnUkuWO9uvQ+ivLG7PfOa8d/adjN/wDDyDRYbq1sZ9U1GG1iuLyc&#10;RRLJ80iqTg4J2YHB61BpP7RC7tKs9S04T6pKgbUYNNfe2nMzZjSZGwyMU+bB546Y+al1WOb4wT+H&#10;vFvh2OzFvoN9deQdWiLJOUbZ5sZydoOGwSFYc4IrysNha+X4mGIrKyi7p9Lq9vx/A7qlWniKbpwe&#10;+5461hc+JNB1HwL4h0vSNM8W6BYRvokcURVr0wPvndZyNp3grlOu4Mx24bHoX7M3h8xa94m1P7VY&#10;6nbMkMENzZhggbJaRcOoOQdpJ6HHGK7PxFbeJNa8UeBdRl8I25SyvJHu2+3pKbRWiaPIGAGOGVtw&#10;5GCM4JzL8EdLbR9L1zf4bi8LR3OrTyWVkAVle3VUUO4Y9S24gDgArgCvWxWZOpg6kEkuazsmmk76&#10;21v9m/zfkctHCqNWM+3rex6e1vG6kNGrKRggivOdN8M6ZonxiB0rRrbT0/sWWS5uLePYJGeaFUBA&#10;44EL/nXowfvnA75xj6ViaSbq51/W5Zsi3jaGCEYA4EYdmHGesmMH0r5GlUlCM0no13PY5YtpnQ0U&#10;UVzmgUUUUAM2jgVn61eNpmj3l0nzPbwPIqnJyQuRWjWXrli2q6JfWKy+S1zA8KyAZ2blIBxkZ6ju&#10;KcLOS5trkvZsxvD3ip9Y8JeFtVvIo7e71aG2ka3DZVZJIw7Kvrtwx59Koaj4t1W3+LGieHILa3l0&#10;q80u5vbmdlbzUeN41QA/dCneevNcdH8G/HMOkaJp/wDwsOz+z6K1u1js0AKQ0KFBv/fktuUkNyPb&#10;FdvoXhnxBb+I4NW1jXrPUlhsXtFhs9Na1BZ3jcyOzTSZ/wBWBgAfeNepOGHpXlGaldPT3vlukclO&#10;pUqaOLVu9v0Zl/Gv4kaf8PfCxhuLafUL3VQ1pZ2dshZpWZSOQvIUZHNcH8M/DPxH1b4c3Phy5ZPC&#10;2lfY0srKec77+EgKC+1NoC43fKSG5+9XvUmm2txdRXMtvHJPECI5HQFkz1we3QVMFAGPw6cClTx0&#10;KOG9lTprmvdt67bWWy87inh3Uqc85abWR5r8Of2f/C3w31ifWrFbu+1mYPm9vp/Nf58lyvTBOeSe&#10;e2cVF8c5Zref4fG2Oxm8VWikkA8FJcjmvVNoxgjI964r4jaXZatL4YjvbDUL54dagnt/sI/1Mihv&#10;3spzjywN2e57VEMVVrYlVsQ3JrTXXSxrKlGNPkhojmP2hrq4sdC8OXsWkyazFZaxHczWkcZc7Eil&#10;O7A44x345rw/TtNtZtPtZLe/k8holaP97GflIGO3pXuP7Q3ii78K+DYriyMjTXEj2oUMV2qYXd5C&#10;ByxVVYgdPXNc94G+EtrceCfD8sVjZ+U+n27Jx2MSkV9Tllenh8DGVXRNu3n8jyMVCUq75eyNH9mn&#10;UtVvPDuuabdi2GmaLrF5pVvGqt5x8uXJMhzt53elenaVBrEfiDWpLyaN9JkMP9nxqo3phMSbuMnL&#10;DvXkHwJ3+G/in8VPDV3EqX0urya1C8eMPBOwYZP94bl/OvW38RW9v41j0NxMLqexa7RiB5ZVX2sA&#10;f7x3A49BXgZlGX1qbSXvJP70pXR6WEt7FJdLop/ED/hLv7HgbwdNpEeorPukXWEkMMsW1/kBQ7g2&#10;dhz04rlvBfxT8U6pZ38mueCLq2+wzS27z6XdRXSSyRybH2JkOR3+7k4PFdt4w8VReDtCuNVnsb/U&#10;kiKKLXTbcz3ErM23CoOvr19ah8Mahqmu6Sbq/sm0Y3SLLb2zYFzAjRIWWUHK71kL9OCNue+eOnJR&#10;oWlTTXfVP5WeppKHv3jJ38tjT0XWotd02G9ihurVZAWMN5btDIuCR8ysAQeM81leMrbxTd2NvB4W&#10;udNsZpJNs97fI8nkRf3o4lwHf/eZRVrwr4RtPCVlLDbSXFxLPKZ57i7lMssrkAEliePujgYHtya3&#10;dg5Pfr1rmcowneGq6XNVFyhae55z4J+CHh3wjq11rTrPrevXUrTy6lqsgndHaQyMI0wEiBdif3ar&#10;0HoMej7QqgAYFG0Dt+tOpVK1StLmqO7HCnGGyFooorI0CiiigBm0fhXjnxC8O+MNW+JbX/ha6s7K&#10;WHQvsQkvpWwPPuAXdI1XO9BAvLHHzj0Nex/SsiaGGHXo5SQr3MPkHjg7WLAfkXrpw1Z0JOUVd267&#10;GVSmqseV6eh4N4z1T4jHxDC2u+CbbWvDVjdwyqtkA7M6MG85QX35GDxjHyrnbzXrXwx8Wax4x8Mt&#10;rGs6SuiefcP9mtMkyLCMKDLuC/MWDngfd2+tdkY/lIAwO2Dj2r5i+MWrX2tfELXI7dtW06PR7jSL&#10;AalpuoeV9lM7mTf5WcPvLqh37cBVx1OfcouObRVBU4w5UtVfa6WzdrtteZ50oywjdRSck76eZ9O7&#10;gcevbPFfPXxqk168+LGnt4WNpHrGkaYsiySthmM7yqY8MShysfAIBG/k8rit40bx98JfA9ncR+Kd&#10;W1S+1K9gspJruO3lS1kZyodSEzskbAG7PBUHaxrvvEn7PvhnxvDPea1HdNrt9ax21/qVrcPC1wFV&#10;QQU3bMHYONvanhYUstqRxNWopRlzRVlfte6dtNQrSnioujGNpKz10/E8g8ReG/Dem6XY6J8Qri+u&#10;vGd1pouLfU4ZE86JQJT5BlQqXVTnh2Kndwele4/AvRI9D+EnhO3VI0b7BFM/kjCl5AHY/wDfTGuT&#10;8afs4t4s0O3sP+E11oGBm8o6jsulAyuPlwhyAuB83GTitnR/jt4Ks0u9Oa7k05dImbT5BPasi74/&#10;lITGeOO9b4upLH4WNLDOU3e8kk7LorK2l+3QyoQ+r1pSqxUei8+9z1MqOBivkn466PqvxC+MVxJZ&#10;XNtpGmeH7eGGXUtQuDFaiQYmb51PBw4GCB/qz6V9F+Gfih4Z8XzeRpWr21zcAhfJLbH5XcMKRk8V&#10;4f4q8QPP4u8Rad4o8O211ZxXMt7oera/ZPJp9s+wITMThQhEbBZAc8nG7cKxyiOIweInNwtKK2e+&#10;r7Pc0x/LWoxSlZNmLr+pz+ENDfWofij4n8Q3twlw0FtZzxCyFzGY1ZN5jz5YaQc+mPbPv3wYjupP&#10;hzo97qUz3eo30f2qe4lbLSFjlSf+AbR+FfLnj618BNo8GieEptL1eaa5N5I0Jdvs++MAiJwNpizE&#10;Sd7E/NjO7mvsjwzp8OleG9LsbePyoLe1jhSPJO1VQADJ5PAHWuzOPZwwdNqLTlJt3STsttF01OfA&#10;ucq84t3SS6t/ma9FJS18Ye+FFFFADaz9e8P6d4m0m40zVLSO+sLgbZbeblXAIPP4gVoZrj/H1xr8&#10;1ill4Y1vStL8Qyhnt4dVhMqXAQchQrKwGWTcwDYz0q6d5TUb28/+GJk+VXZzutfs9+B7wQ3H2G50&#10;5rO38m3ms7+aH7Oo6FPnwD7kc96pfBrWbVPEHiDw5o/iK98WaLpsdvKmoXk4uWgllL7rdZgB5gCo&#10;jZJJG/BPSm3HjD4kacwtdb+HVj4hspoyk0mgaojgHaPlaK4WMkNn14xzXYfDy803UfDYn07w5deF&#10;7d5GLafeWAs5EbAGTGMg5AHIr2Ks68aDVefOntaSkl+La/A8+l7OVW9KPL30f/DHXt92vO/7av1+&#10;Pr6OdRDabJ4c+1jT+6yLc7DL06EMq4z/AA5r0aq39m2n9oG++zxfbfL8n7RsHmbM52buu3POOleR&#10;TqKN7q90d04uVrdGTn2ryv4ka9c23xK+Hmj2Om3GoyXF5Nd3Pk3YhSC3SPy2kkXo4UzKwXrkcV6q&#10;zYavL5mfUf2iraM2wMOl+G2lFxv5Ek9xtUbc9Ntu/PuK6sHy88pyV7Rl+KsvzM66copLuv8AM5T9&#10;ojxde6D4h0aztVhSOTTrwebLEkmx5Nsat8wOByckdQSDxXrPg3RV0TwhoenJKSlnYwW6n2SNV/pX&#10;gX7VAM/j/wAJwTRyRQSeVDDMqkpO0kxDwtjocIhXPXc3pX0xDb+VDGijCqoAHsBXsY2NOnl+Fcd5&#10;c1/kzz6SlUxNVS2VrHlFno9lp/7Tl9duIxdX3h6OSL94yuGSYxv8ucEFfL6jjZx3r024t3kvrK4R&#10;Fk2OdxKrkIV7EjI5x0rx348aDa2XjT4e+MrmS4SGx1SLT7iS3dkO2Y/IWKqxZDJtXbx9/wBuPX9Z&#10;1BdL0W/vmhmnW1t3uPJhyHfau7aPc9K8/FXlToVYvmbjb0tpb7rfedlFvmnGS2f4M09q+ma4f4jf&#10;Fjw18JdNt7/xHftAt5ceRbRQRvNNM2M7VRQSQByTjA6E5Iz12n6jHqmm217btmGeNZkJGDtIyK43&#10;Q/CNnb/EDxFrV3cw6pq1w0Qg8xi01jb7QoiRTnYhZWYlcBix3ZK1xYeNKMm6+0ei0vrtfZG9Tma5&#10;Ybs53Qf2jtG1C+gh1HRvEPh+3upTFa32q6VLFaSHfsAMuCEJ9HCY6E969dVgQTzj3rI1e6086Hqj&#10;3yL/AGfFDMtys0YdfLC/OCpBDDHY8Gk8LrJ/wjemLLJPK5tYwzXcXlTH5BkunZieo6CnXdKfv04O&#10;Ove/6E0+eKtJ3Kfijx5p/hjSLq+Y3Gom2lSF7XS7dru43ucKnloCwJ9xVKx8aas+saYl/ob6Zpuo&#10;q0cTTSq88c43sEdEyqgxxs2Qzc4B21kaHrHgv4a6pdeFkez0G7KtqBilTyRNEW/1hkbhiCSMliRt&#10;5Aq74l87x9o+jt4Zv7GS2mvbe9/tNV86LyIZlZvKdQVLseATwVLVt7OEGouOj2k7rR+n/BM3Nt6S&#10;1XRHfD60vNV4phIOCOOv4dfp9KmGW4rzjqWquh2aM1UuL6O1heaaZYYY0LySSEBVC5ySewHcmsbw&#10;n4+0Lx1DeTeH9Zs9ZhtJvs80lnKsiLJtBxuGePmHTP1q1CTTlbRC5o35b6nR96xPFSzxaFcXVnbf&#10;a7+0Vri3hJI8x1BITPuCR+NbfFGwf5NKL5ZJjd+hxHhf4t+F/Fmm213aa1b25mJX7LdypDcRurYa&#10;N4mO5XB4KkcV4B468QX2j2/xK0fWfAWpT2viC+n26soPllE2xwOuEP3dokGW7V6V8UvhML7xf4c8&#10;R6LYJJu1OFNagyvlTWxbDuysDnb1OOvfNeyxus8YdcMrDhgcivoKWIw2BlCtTjzqW6bacWnpqvQ8&#10;xwrV705Pla2trp8z5XuPFUPjTwP4C0jw/fyXVtHq1pY39tdKhuZEjkR4pGCs7FEI3Bw/Xacddv1Z&#10;GoX8q4zx9a+HPD+l3fizUtHsrm60mNrqG4kgTzfMAwArkZB+VRn2HoK8o8NftHeKPEVjd6jZeHLb&#10;U7W3052NjYu0t/8AaiUEO+IcrE5L5KqwwC275cHWrRq5lR9th4WhFu7bW8tfIzp1I4Op7OtO7a/I&#10;9+1KaKzsbq5k+WOKNnZv7oCnP9a+K9D1QaloNmqqJpmnnubhvL2PNJI5Yu3rnI9q9v0P4neJvHl/&#10;qPgTWPD8XhvXbjSZ5XvobqO6SEE+WreUCc8knBbPy+4rkrv9lfxPY29tHYeMLe6VF2nz7HyNgwAO&#10;Qzk8AV6+TqhlbnTxs1GUrNdU1Z63jdficmOVTFKM6Ebx1v0/OxyGkajFf/EbwTpWkaHNDrNvfQvf&#10;aykrSvNCjbpFZMAICD9/HbHSvsvYvJ28+tfMfw2+Guo/D3x5B4j8V2FtplhZ2brNq1xqMckPmyOE&#10;VlAAMZbdyWyP9qvotNetryxe50+ZL+MLuQ2rrJvzjGMHGOvUjpXm8QVaVWtD6u+aKWrvfVv52Xl0&#10;OrLoThTaq6N9DM8VeG9J19re2v8AS7PUJLh/LzcwK4EYwz8kcdDj3NdPHEqKAowB0rP02xkSaS7u&#10;NxupwoZQxKoqkkKB07nnv+FalfMTk2lBu6R66iottLcKKKKzKCkpaKAGisTXPDmleJLcpqNlDcfJ&#10;JGjunzx7xhijYyhPcjBraPNcTcfBfwVeaxeapceHbSe/u2LzzzBnLk+xOB+FbUXGMrzk1bayv+qI&#10;kpW91HO6V4r134d38ek+MZJNX0WRxDY+JLeJm2jO0JfADCOSQPMHyNnJCEGvU1eNow6kbMZyvTFc&#10;lpnwf8G6PDfxWfh2xggvlVLmER5SVF6Iyk42/wCzjBycjk12Cwqse0LhcYx2xWuIqUqklKmn56JL&#10;7k2Z04zj8WqOYk+JXhqKG0k/t+xkjuroWkLxzo++bdtKceh471na38a/Bfhu5kg1HxDaRzxzNA8Q&#10;YuyyLjchCg8jIJ9M1zmueC3+F9jHe+EdEj1nSre5a5fwztjXy2cqPNtHK5RwQW2E4be2NuBWp8MR&#10;Z3t54u1W01OO8GoaoZXtFJDWbJFHEYpI/wCCQNGxIxlsqcmur2GH5HXV3Fdmr3uvJ2/XoYOpVuoa&#10;Js9AsryHULOG6hbfDMgkQlSPlIznB5rhfA9vDffEjx9q6NHPsubbTRMhyV8u3SR4z7AzD8Sa7a/v&#10;INMsZ7qeRYILeMu7k4CqB1riPhNpg8P/AA/W+vbuFn1aWbV5rgqIwzXDmQbieM/Oo/ADoKwpXVKb&#10;jpzWX43/AERvN+8vvPLvEGv3Xxk+NnhbR7bT5bTw/oN/Pe3U8kilruW2YxxlQOdofPJ/vc4r6Uwf&#10;Wvmf9mfTUvfHWuak0Mkc9rCYnZzkMXf5dp7rtXPPrmvpfmvUzxRw9aGFhooRS+b1f5nNgW6kZVJb&#10;tnF/GXQX8QfDPxDaQoz3K232i3CDkSxESoR6Hcgx71k/APxwPiD8L9L1F7i5u7lFNvcy3cOxzKv3&#10;+MAEc9h7dQa9KZA/XvwR614R8K/EkPgf4veNfh7fXUg+1X7atoytGRGY5k86aJfRlfzGxnHcYyRX&#10;Lh74jBVaCV3B8/ovhf6P5DrP2daM29Hp/ke42sMdtEkMXyrGoVVB+6v8Ix6dvwrlPHOg69qyWzeG&#10;b6z0O/mkhW51aSDzpxbIS/lov3WLPx87YCvIRzWq3h+CPxZ/wkBu7iK5a0Fi1v5o8h0DsynZj72W&#10;bkEdcdhW55Y6c/ma8uM/ZzUo6/1+J2SgpR5WQC1V4DDOPPV+HEgBDcY5HSpNwOQTj6jg9+P89q4T&#10;xx4q8X2lneReEvDMd9qEJ2+dqlyIbfG1m3rjJcZAG35D83tWVofw78Vw2ulatrvi6613xJYqZFhi&#10;WO1093ZWVkaNIySuGbkkn34FdKw37vnnNLsuv3LZetjL2r5uWKbsega9oGl6/Y/Z9X0201S1RvNE&#10;N5CsqBl6HDAjIrzLS7zxX8T7VRo5HgnweHMUNzGgOp3MSZTMaMuy3jPYsCw2/d+YV6xIseoWLLnM&#10;cyfeRuqkdQRXnXg/UPFnht/+EX1bRpdX+xWsjWXiBLhRDeIjARJMGy6TFdocgMCRvHBKpWHk405c&#10;tnJd+i6tLZv+vSaiXOrr5nYeFPCeneC9JTTdOR0jDF3kllLySyEDc7serN3/AExW5JJsjY4JKjP1&#10;ry34iazZ+B7qz8Y+INX1HzreAWll4bsJi0V5eOHwsaKgeaRtwUE8AJnapzXbeFfEF1rmlwzahp0m&#10;jagyebLptxJG80KlmCbthIyQueD6+lZVaU+VVpap9f639TWEotuK6HllloPiT45XS6l4guLjw74D&#10;kR4P+EQwFu7qSOaVGe7lU5jUhV/coxH95iQVPV+IJ7DwJfeC9N0SytYGnvE0yHT412k2nlt5oRR2&#10;j2o5OMYXHU0uvfD7XovEF1qfg/xLB4ca+T/TbO5077ZbSyBlPnqgljKSlVKE5IIOSCQDWj4X8BnS&#10;9Yk1zVr/APt3X3i8pbyWFYlt4yASkSD/AFalgSckse5OK7qlaE4351y9IpP8dLP1u2cqpcstI3fV&#10;na0ozXH+OPHUvhFtMtrPTbjXNT1C8itYrG1wGUMctM5J+SJFVyWIPO1eprrd3HPXr+FeTKnKEVJr&#10;RnapJt26DjGOuOelcvqsGsaTFHcaFBbTxqzNNp85MfmjBIMUnIVuOhGD/sV1dRtChzwBnPTg80Rl&#10;yvyCS5lY8V+N3iS08TeA38KXUFzpmu65JBb21tdRHYkhnGC0qgx4BXPDE4/h7V518EPh1N4d0bWd&#10;a0+/t9T8U2V3dxWFrZ34W21FltSVgcEgbQ7o/IVlZBkjFfV3lr1xz6/5+tcR4x+DPhHx1cQXWp6S&#10;q38EwuYtQspHtbpJRgBxNEyvkADBzxivoMNmio4WWC1jCTu7a6/g7fM8+phOetGvu0rHBfBHw/4e&#10;tfGOqajpfhi88KaithHa3NpKoSBpN+JGjGct80YTcDjCA9817XdX0dhaS3NxII4YVLyNjooHJwMn&#10;8OtZ+m+F4NN1TUb9Lu+ke9Me6Oa6d449owojUnCDk5C4Bzk5q5pGh2Wg2xtrKIxRs7SNukZ2LHqS&#10;zEn9a8rF4hYmp7Rt9N3f8WdNGm6UeVLucV8Vl8Qa/wCHdPs/C+laVqst9eQGZ9bjZ7WCDBkMxQEG&#10;RlZEwvHLD0Na/g34ZeHvA11qN7pWnQ21/qEzzXVyq4eVmYuQT6biSAOB2xXWCNBjCjOc9Pr/AIn8&#10;6Xb9emOtY/WJRpexjpH8zT2acudi49PrSEnjmlrOk1i1hvobOS7hW8mUtHbtIqu6r95gpOcDIB9P&#10;SsLX2NG0lqadFMDFsjP6YP1p9AxuTxRk0CuU+IGpaxZ6D5OhSW8eqXlxHZwz3UioId7BWlCsP3jo&#10;u9ggHzbcVUI88lHuTKXKm2dP5nJ5z7DrT68e1r4CRXGkSvoHinxBpfiMN58WsSapLOTLzzJCzeUU&#10;5HCqvSuw+G+teI9W8POninTBpmuWk72s5hz5Fzsx+/hzz5bdgeR3rpqUacaftKc72eqejXn5oyhO&#10;TnyTjY7GvP8Axp8bvDfw/wDElroutzXNnNcQrNHceQTBhmZeX6Ajb+tegVnat4e0rXrfyNR0+2vo&#10;sY2XEQcAe2RWVCVGM7103Hy0HWVRxtSdn5liCaK6VXjkEoYZBVsqfy4rK0/wXo+k+JdR16zslttT&#10;1GOOO7kiJXztm7aWAOCRuPOM/kK8f8afDu3+EfhfWPEPhHxDfeHl03/TG02S6aaxOFGYvLYMVLfw&#10;n+8RxivcdNumvNPtpiCrSRLIc8ckZxXRXpKlD2tGbcJadn0dmtuvcxpVJVJctSNmjgfjpG+s+EoP&#10;C8JuhP4jvoNO86zAZ4oi2+aQgkfIsaMCR03DHNUfjtpllH8LbfQ3t5pNMmurKzkgs2VW8gTR5AZh&#10;hQNo59q7dvDtlqniyLXXAnms7drSBm5Ee4guy/UEKfpXkvxs0O/+JOuaDaaPcSXWmLdmwvYYbkos&#10;cgkJYyRg5wBG3PtXo5e4yrUqblaMG5N+f/DJfMjEylCEpJauyR1fwN0G4stF1PWLm0s7CXWLw3EM&#10;NjcfaI47ZVSOJN+MFgFY5Awd3Nepbar6fp9vplnb2ttCkFvDGsUcaDARQAAB7cVZzXj4mr9YqyqS&#10;6nXTjyQSEYA18/ftQ+Frmzbw3470yK4kudAv4GvxaMFlay3kvtJ4JBI4/wBong19A1S1jSLXXNLu&#10;tPvIxNa3MbRSxt0ZSMEe34VvgcVLB4iNVbLfzT3X3GOJoLEUnAydG1v/AIS3wja6tYQ4a6t/Pgiu&#10;egbqobHv6U/wb4kl8UaFFez2M2mXe54rixnwXgkVirKSOCOMgjqCD3rzT4Ga0vgua8+GOr3TPqOi&#10;XEkWmNNIpa7siPMhYEAZYIdre6NXpV5Jd6f4itBa2Uk9neki6uBcKBbFV+RthGTvOE4PYVpisP7G&#10;pKlFaPWL7x6fevncKNTnin239Sj4+8e2/gPTYrqTTdS1e5uH8m2s9MtHneSXnC7gNsff5nZRXN6p&#10;4T8V/ErwTaWmr6xJ4Ra+tSL/AE/SYkkkBdslBNJnGF+XKgfNk5xgV6jgY6c1zfjTxVb+DNDudWub&#10;S8vViKRpZ6fbtPPM7uECxoOWOTn2G4nisqFTk5Y0Y+/fff00eg6kOa8pv3TW0nS7fRdMtNPtVZba&#10;0iWGMFiSFVdo5PJ49ah16e8tdFv7iws1v76OCRoLVmC+fIFJRCfQn8s15N8MvEXjvx63iq91uZ/C&#10;erND5Wk+HpbVT9hhYHyruViCZHZsjAO0bGyuchex+G/ju48RW91pOuW6WPinSCsGpWifdZiuVnh7&#10;mOQAsvcYZTypqq+Dq0Zyc2pctr2d9/PtfS60+9BCtGaVla+xS0jwTovjbWPD3j2/s5ofFVlbmMP5&#10;kiLbMwKzReU7FRw7qflyeuc7SK3h/VtW8UeMtL8TDRLrQdKj0ya3vpNSlQGQ+YjRhUWQlSpEh3Oo&#10;+V69Ck0S3ea4lUyxPcf63y3Iz8oXPscAdPQVk6oZLhJNOfSobrw/9kdLl3lyzDBUwiMjByOM7sc1&#10;SrOb76WV+i6pfoChZpr/AIcs+GvF2j+MtLXUNE1C31LT97J59vIHQbTjrnpWzLiGFnC5CDO0V5yu&#10;s6Z9l8Lan4Mu/tumebDbDTdJMf2dreVgpkZdpKeWWDHaFORtbGcj0gZVeew7jt71y1qfs5Ll27Pc&#10;2pybim9zyX4L6anixX+J2rW5TXtegKwpJIGFhp4kJht0HbICOx/ict0wAN2x8SQfELX5F0XWby2t&#10;fDeqNbaj5duojupwnNvucZwpdC20ZyQN3XFfxV8HYvEWtSX9t4n8QaFbXQIv7DTb5o4bnIAJAbPl&#10;E4GTFtJ5JOSa6/wr4S0vwT4fsdD0Wyj0/TLKPy4IIchVGcknPJJJJLHJJJJJJJrtr16Mm6kH7z2X&#10;SK7a79l9+5jTjUUrNWt+JJrPiKz8O2X2vU7yKytQ6oZZmAG5mCqufUkgY561dtL6C+jZ7edJlVir&#10;NGcgMOoPofbrXI6wmj+L/EUVjPaQ6pL4duI79lOSba5MZMeB3bYxbnOCyH0q3DJcT6nYtpFsLO1+&#10;0PLfgxhRJlGznj7+4Ic9eOtcnslypPSW/l3RpzPm8jq+KNo+lY/izVrnQ/DOq6haRC4urS0mnihb&#10;pI6IzBSfcgVk+DdU8Xz6ZbP4l0/So7yRVeX+y7t2jQFV/hkRT13d+1ZRpuUOdPRDco3sdftX0pPx&#10;oVsqCOlcZ4i+IZ0bxtoPhi20+XUL7Ule4kZW2pbWyEBpSxGDgsvy9TSp05VXyxV7a/cOUlHc7Tmm&#10;53d/wxTVZZkyj5DDhl5rzrwjPrPgXU59F8R6sNU069uydI1W6dEdQ4XZaSKANz58wqwzuAwcEcuF&#10;P2kZO+qG5WaO00jxBZ66t29lcrOtrcSWspX+CVCVdD9CM/jXivx58J+HI/GnhzxV4iCwaIltcaZd&#10;anHIyS6dMdstpcxFeUZWSRQ/OC68Y5HpHw9sU0zUPGVvFax23/E8klcozN5hkt4JN+DnDHeBgccU&#10;74ueEbjxz4B1bSLKXyNSkVZbKVgNqXEbCSInPQF1UZ969DC1I4bFR1ai9G+tmt/luclaEqtFq15K&#10;5wXgz4heNvD8ch1jw/qHiLwis/l2Guwqv9otbnG2We2ABZeSd6Kp2qD5fNe4BiVPOay9DS9Oi2B1&#10;VY11LyI/tKxn5BLt+YL+OfwrM8QePLXw/f2unfZ7rUtSulaWOz0+AySeWCAztyFVRuXktzk4FYV5&#10;LEVLU4JPy6+b7eq08jSlF0oWlK50ZkZQc5zXn2paG/xd+HqiaaPTdViuZJbK/hg837Hcwyukc6K/&#10;UjHGR3NN8WWOvySWvi/w99oGp21q0U3h29fbFexht2z5d4jlz91xuz0PHNHhnQ9dm+HsUFhr1xY6&#10;vNIt2JtZsknmtdzLK8MsaOgLcnktkBuvSrpwVKCqxmk7r5W30106+ew5PmfJy6FRvidr3hnTbOy1&#10;zwfrGpeIPLWOSTRbcT2U8mdokEmfkVyARv2lR1rrPBmm6xa2lzPr14t1qN3MZjDET5Vuh+7Eg9B3&#10;PU981N4Nt/EUOk+X4mn0+41JJGHn6ajxxyJxglGJKt+JqXxZqmpaRod1eaRpg1q/hXfHYecIWm/2&#10;VYggH61FSUZP2UIpNvfp8r7IlJxXtJN2XTt/mcr8SvHninwLfWWpWXh3/hIfCwixf/YS7X0BLD96&#10;kaqwkQLk7Rg10fhnxzpPjKGc6RqEd1LblFuIfuywFlyodSMqSORkVS+H/wAQtJ+IWkzXmnZjuLWd&#10;rW+s5gVns7hc74ZR2K+vQ9q5v4k/CS41vVE8U+EdRj8OeMoI2X7YsYKX0eOIrgfxqOME529hW0YU&#10;brD11yTX2ul/NfqvuM26kX7Sm+ZPp/kdDN8I/C9x4ivtZmsGlur6WOe5jeeQwSyRgBHaItsJGBzj&#10;rz1q3448VWHhPS7dL68azfU7hNNtHji3v58vyoFXvjk/hW3p4uItOtResrXflKJSuADIFG7HtnNe&#10;eabDD8TPHlr4iCWN54e0ITQ6ZdRyeaZ7tsLLIAPlCptKA9dxaopuVaXNWk3GC/4ZL1t9xbtBJU1Z&#10;v+mdHpuh3Hgr4erpmnzS6jfWVk6wyzsN88wUnJyf4myfQfSvKfgX4RutQ8W3XiG71KPV7bTFa0tr&#10;6JDF9tuJBummkweSM7B25J60/wCMXxI1TUtdt/CvhmwnuJrmY2LaiyL5BeWE8RvjkqrEk54+b0r1&#10;v4e+CbPwB4P0zQrGNY47WMK7KPvyEZdz9W5r05+0wWDcqj96t0626vyv09X2OaPJiKyttD7rnT47&#10;0YFLRXzZ6gm0UbRS0lMD5/8A2lPBurWt1pHxA8PpHNe+HSstxbyq2ZIlbcG3A52j5t3+yTXofwo8&#10;Waz418FWmp67YxWN5MxdEjQqskRIKOqlmOCCOSfwrs7rT7e/tJ7W4hWaCZGjkRxkMrDBB9iDXzVY&#10;6xL+ybrdzpFxp8lx8OL6eWewktlaSe3lKqREcnlQFYYPOADnqK+koSeZYRYNRTqw1j3ceq9U9V3P&#10;IqJYSv7du0Zb+vc9v8K+Npde8QeIdFvLNtPv9JuQoQ5ZJrdxmGZXxj5hkbeqspB6isjx54XS28Sa&#10;b48gtbjUrrQ7a4iOnQLvaWJ1+ZoVyAJhjAPddy9xWnfX1/4q8KadrfhuR4Lhlj1C2huDsS7RlP7q&#10;XGcbkYkH+Fth5wQdvQ9UtddsvPhUoVYxyRyA7opF+8h9x/SvI5nRl7SEbLZr8H956NlJWevVGBPY&#10;WvxCh8MeI9H1i6sUt5lvYpLR/kuImGHhlQ/KdwAB43IQcEZOexaNeBt/IVXsNOs9HtjDaQR2sAZ5&#10;NkY2qGZi7HHuzEn614j8avHnizWdFg/4V8k15pMGoraatqWnOn2pSJBG8UEcigOcsPnBxkY6A1dG&#10;jPGVVSi7R6N9F5sirUVGHNJX8ke6xyJJu2kErxwe/pWf4i1C50nR7q6stOm1a7jQtFZwyIjzN/dB&#10;dgB+NYv/AAmWgeHdFs7q9ul0v90gW3vTtuF3BSI2TJYyYI4Arr1AYZAwetcbg6Uk2tL9epqnGaaT&#10;9Txq2vfCP7Nvgr+1vEz2emapq1wZr6W1hLS3N3KzOYowoLMi5KqMYVVye+WfEHxX4iuvFHw2u/Du&#10;qqNH1O9hMmn28O+W6hfLSytICQI402n5Qd24ncABn0dfAui/8JU/iOSz8/WGhFulxM7P5MYz8sYJ&#10;IjByc7QM55zXBeFfB+l2/wAfNe1HTbKSzisNLjt3TY3ktPPK00jx5O0HaIydoGSx9TXs0a1GblWl&#10;dzSbd7NO+lkuiV9/yOOUJxShGyV0epf2lbtqRsBLi7WITGPB+5nGau4DVRnkhtzdXjkERph22jcq&#10;qM4z1Nc94R1DXNevpdYvDNpelSxtFbaJc2gSdCHP72Vsk7iFOEHAVgTzXiqF05LRI7r62aKX/CF3&#10;/hPUde1Xw3LDLNqkjXs+m3udk1yI1UbZvvRg7FGCHAxwBXQaBDqdvDNJqNxBLNcS+csMCYWFSqAo&#10;p6v8wLbzj7/TAFQaJ400rxFrms6VaTlr/SpViubd0Kld2MEA9RweeldHtAH861q1Km1Ra2W/boZQ&#10;pxi+aLPOfjs0s3w5u9NtryWxutYuLbSopYWxJ+/mSNtvvsZvyp82i654f0fS7N/EMOqwNLHa3C6w&#10;iRNOhfDCN4woDBR8oIOcc13dxY299s8+COfy3EieaobYw6MM9CPXrVLXPC+neIn057+2Fw2n3SXt&#10;tlmXy5kDBX4IzgM3ByOa0hieSmqVtE29lfUcqSlLm1v6moFCKAOAK43Sri71nXtZvIE2RQubKFpc&#10;NhkJDMvtuPPrj2FdmelY/hvwnpvhSO+TTo5I1vbya/lDyvJ+9lbfIRuJ2gtztGFHYCsKc1FSutWa&#10;SV2VfC96Imm0eaZTe2arJJED8wRydjfQ7X/Ktm6021vrV7a4t454WILRyIHUkEEEg9TkA/UUv2O3&#10;W6a4EEYuCgQzbMMVGcAt6DJ49zWP4u8RWfh+zsvtd+dPN5eQ2UL+Uzs8rn5UUAHBbkbjwO9J/vJ3&#10;iv8Ahw0S1M7wP4R1Lwzc67NqHiCTXZtSv2ulkltUg8qPYiImEwHZVRRvAGcdPXqzhSu45yeMnrVH&#10;+0VuPtVtbH7PeruwssZHP973HuK8n1BdV+NPwh1azTUG0/xjot5PbPJpckkSrqFszBeCMmN8I2Dw&#10;Vkz2FdMacsRLmqSSV0m7bX0Wi6GN/Zrlgv69T1jUr64s1hmVrWO0jkLXclw+3ZEEYlgegOdnX+Hd&#10;XK6WPEcfxC1y4ay0248OX8EMllqkMpaaPZGoMckePnBYuyspzzg9Bit4Tkv7f4YWMt1Pf+OPtcHm&#10;N58cMFxJDIM7GUlULBSR1HSqfwn8Q6ZJZ3Pguxh1a2ttIgWK3n1C1lt5DF90qGZRlkPy5HXqPWtl&#10;RdOFRq0raN62t37qz7i5lJpS08i3r2l+I9N17SNWPipnT7VDavpK2iJb3CPKFbqS4dUbcDuIHl89&#10;TXdwaPa2uoXF7FCsdzcKqyuvBfHQn1PbPXGB2rL0jwXZaTeNdtLdX95x5ct/O0xhwCMJuJCZBOdu&#10;M9803xn460zwHpsN9qkkiQz3CWsQijLs8jZwoA5zwfyrnlKdeShT1e2iSv5Djy0U5S/zNm63w2sj&#10;QRebIikxxghQW9Pb614z4P8AjJ4v8QeMNQ8OXvhvTdL1exaMzadNeukssDMwa5jfYVKKApAAJbP8&#10;Nep+HPFWmeLdLW/0i9t9Rs2yBNA4cK3Uqw6qRwMHB55ArB+JPw1h8dwW97aXLaP4l03e2m6zAo82&#10;2dlKsDx8yEHlTx+VdGFlRpuVDE099m73i/Tt369jOuqkkp0n6rueT3+oeJI/HGla+nw+13wZd/aG&#10;/tGfSfKv4r9ACdk8cOdxJxiQjIycGvevDerNr+h22oy6ddaS9wm9rW9QJLGf9oAnBrM+H/8Awk7e&#10;G4V8Xw2I16H9zNNp0haK4A6SLlVI3f3e1WvG+uXnhvw3fahpumXGq36R/wCj2lrHvaWQ8IDyPlz9&#10;49hzVYqt9YqRoxik1omm2resr/jsRQp+yi6jk2n0ascx8XtQ1fVdHHhbwvcLHrupsiSzrIgNnZb1&#10;864Oeny7kUdSzAjhTjm/ih4t0n4DfDOw8NaAiQXXkLY2dukmx402kGdiOScjlupdsnvWx4cjX4Qe&#10;DNR8UeNtXa61y8VLnVLpiAhl2hUghAGNi/dUDkksx+9x4r/wj7ftDfFxNQ064vBokcEMt5Lc5Btu&#10;Tuhi+XgEs23Pcuele3luFpzlev8A7vSvJy6Sl2/y/wCCceMrTguWnrOWy7I7T9nj4X6Ve6gPHsmh&#10;xaWZFMenWhkefy8jDT7pGLbm5XIPTPrX0WF28Cq1jYQ6faQ2tvGsMEKhERBgKBwABVr8K+ex2Mnj&#10;a7qyenRb2XRXPTw9FUKSgh1FFFcB0BRRRQAz1rl/iB4B074heEr/AEG+hj8m5VtshQMYpM5WRc9w&#10;cnPufWurpm0VdOpOjNVKbs1qiKkFUi4S2Z8qfBXxtqHwM8UXPw18YosVqbiSaw1iWVY4vLYblxkY&#10;2uyt/FkOSDk5I+h/E2qzeF9Lk1O2s/tkUbCS4hidY8R5zJN0yxC84HJrnvi58IrH4nafC5l/s/Wr&#10;E+dY6gsas0TZzhgQQyHAyvfFcv8AAf4yT+KLe98LeMLi1svHGkXb2VxaSFIZZ1Aysixg4bIIBKAq&#10;eCOCAPpMY4ZnH+0KcffVvaJd/wCZeT69n6nk4f2mFn9WqP3fsv8ANP8AQ9U0XXdL8ZaFBqOmXcOp&#10;aZeRb4p4TuWRT9P5da84vLfVvgXosieG9Au/FGgvfRiHSNNRfO0uBsmdgS+ZgWJKoACCxyTXQXWi&#10;3XgGG2Pg3w/ZPpsl48up6ZAogdlf780R+6WUr/qyMPu4ZcCu1WaO43qrKSnDqSAVJwcH04I4NeLG&#10;oqDfIuaDez9ettvVHo8rqLV2kux5p8PvCv8AwkGu6j408Q+ELPQtavJU+yxzET3UcKIoSSRuQsrA&#10;fcX7gVQSTkn0DX/Emn+FdKl1LVb2HT7OIEvLcNtAI7D1JwcAcntUfijU5tB0K7v7bTLjV7mBN0dj&#10;agebM3ZVycV51pej69LGviP4hxw38E3lTjQobaI22hhEd/MYsSZ5F6F1P3m+RK0t9ZftajtFaJJ6&#10;+ivf73+ehKj7FNRWr6noXhXxRb+K9Na9tFniVXMbQ3MRiljPBwynkZUqw/2XWttUVOg68nmuT+H7&#10;aNquky+IdDlku7TXJft4uZm3+ZkKispPRdqLgemPap/G3jvSvh34fuNZ127FvYxMEG1S7yMTgKir&#10;y7H0AzwT0rknTcq3s6cXe9rdfNGkZfu1Uk/n+pZ0/T9Rt9T1ea91NL2yuZUNrafZlj+yqEClC24+&#10;ZuILZOCM46VB4iXWZLvT/wCx0sXtUl26glxuEjRbc7IiOAxIHX0FcO3xO0bxP8QvDtroniaCK6WF&#10;pZ9Lvo5YDd28oQ5QMoDup2AL1G45r1nyl5wAvOTj1retCph5RdWOrV7NW8vL1uTCcaqai9mcP4F1&#10;w+JtX1S8uvDF54a1WHZa3C6hBGJZgCSpSVHZZExnp7+orvBXOaZol/YeJNYvZtQa60288kwWTKf9&#10;GZU2uBzja33vXt2FaGg3l7faes19DFbXDO+I4ZfNUJvbYc4HVNh/GsazU25R206+X6GlO6VmanNY&#10;njDXn8M+F9W1dIGu5LG0kuEt1IBlZVJCgnuSAPxrbrmPiHbNdeC9WEem/wBsTxQGeHT/ADDGLiSP&#10;DomQQeWUCopJOpG60bQ5fCzk/Dfhv4h6ho8eo614x/s3W51WZtOsbCF7O1JO4xHeplkGOM70NZ/i&#10;bx74q/4Vxqk0RtdO8RaXqtpp+ozWZEsSxPJA0k0O8EAeTNu+cfLhs9Kv2v7RXw8k0tr268U6bpLw&#10;GRZdP1OX7LdwyR5EiG3k2yblbjAX86o+H9PvPH/wx8cXd54fOiyeJlvBb2YO2ea3aHyYpHB4V3VQ&#10;2D0yM17MVOM/aYmmklJaWS67eat6nF7lrUZNtp9Wzo76CDwOW8Qan4h1zUk3JAtozKyyyuwjjjSJ&#10;EUlmdgB27kgVkS65qEH7SUWkzXTJpN14Xae2ticK86XYEjLz1CPHnjuMdDTvgP4S0G0+GvhK/g8N&#10;QaRqcenp5olt1FxDKy4nUuRu+/uB55/AVofFH4S2PxD/ALLvY7ufQvEmkTCfTdcskUzWz55BDZEi&#10;MMgo2Qc9KxjKlTrypVXpqr227Oy89/I1SlKmmlro7f8ABZ1HiTxLpvhHSW1XVpltbSOSKE3DYIUy&#10;SJGvPoWdfw7Vix+HrTw340fWNO0+R28QSLDqMsZ/doyRt5cxXtnaEJHXKZrm9N+DuoatrFjf+N/F&#10;lx4r+wyrcWmnRWsdnYiRTlZZIlLGSQE5DE7f9mvVPLHGePTrnmuWbhQXLTnzN3vbbytez0LhzVI3&#10;nHl9TmfDvhCXw74j16+g1GSSx1WZLo2EkeRDPtCyOshOSGCr8v3RjgDJrop5BFDIzMAuD8x+XGOn&#10;cfnkVmN4s0tPFy+HGugNYazN+tqUOTDv2Fw3Q4bjHXkVwHx28OS6wPD1/ey+b4Y02+E+taa8hjin&#10;g2kCSQj76o20+Uchs89KVOEsRWjGq7XXbysvVv8APcc26cG4rY6fTviz4U1TxNP4eg1y3OsQu0Zt&#10;WPls7DqEz9/H+ya0fHNne3Hhm8k0i0s7zWYR9oso7/PlCdcbSSORjHb/ABrlfiF4btfHtxpel2Uk&#10;tnqWkzWutWl8iFYNqyhfLDjqXUOML0+Ungjd6S0asu1hnK7evanP2VN0509+qeu33aMmPtJc0am3&#10;Sx5v8P18I+KNUu/FvhaK2mvL7bbajqVm7qskke1grLwGPzY3EZ4xmt/wPeeLZlvYPFNjp9vNBKVt&#10;7vTZGMVxH2by2JZD7EmqHwl8BXPw38P3ukSTxz2w1G5ns1TLGO2d8xq7HlmA78mtPx14/wBH+HOh&#10;tqmsyyJCXEMENvEZZZ5W+5FGg5Zm6AdPUita0lVrSpUFzpuyvq7Lb/htjOknGnFz0fXsS+M/HGk+&#10;AfD8+saxOLeBDtRF5luJD9yGJc5eRuiqOT7VifDJvEepaS2ueL4orPU7x5JrewiJI0+1faUgc5G9&#10;xjLNtH3sdBWHoHhCPxtfaT8RfG1hJpmpWdu0ljot7cB7bSjuc+dxhfOZCm5mBK4wCOa8d+LXxe1j&#10;4y60/gXwhCs2n3M3lGSFgxvQpDFi38EQwPqOTkfLXrYLLHi26FJ25dZze0V2Xf8AXpom3zYjGRor&#10;mlu/hXVnU/Ej4jReN/iHYaF4eS38VB7d4YLSdG+zWtzmVZLiQbcthMKDnABbH3s16/8ADD4b2Hwz&#10;8K2+k2qrPcAbrm8xhriTpuP4cAdAOAKxvg38FdN+Fmkxlo47vXZUK3F8q5wG25jTuE+Vfyr03b/k&#10;VyZji6KisJg2/ZR3f8z727dl94YLD1VJ4jE255fguw/aKMUtFeDax6wUUUUwCiiigApMClooAj2j&#10;j2ry/wCJvwT07xlqUfibSCmh+N7JW+x65GpDL8u3bIB99dpIGQSATjGefUf50m0cHGPxrfD4mrha&#10;nPSdn+a6p+T6oxq0oVo8s0eI/BH4ka3eXV14P8ZQXUfinSkeWe5kixE0OQEYv0Jb5ju6YGOteiWv&#10;g2y0PxFqniPT0uRf38QFxaLcFYZ5AAA+w8B9qgZ/+uar/ET4c2Xj3TZYZZZrK62BEubVyjEBtwST&#10;B+aPcAdv19TXmPgP4jeMvh1q1r4a+KBsRbZ+z2XiCN5ALtwmVDFhgyMN3TAyMda9mUFjlOthrRl9&#10;qHf/AA9/TocLn9XcYVVddJdvJ/5nt+n6pFfAxFfs91HjzbdvvRsew9R7jio/EmlNrHh/UtPjYJJd&#10;W0tuj/3SyEZ/M1jaLeaD8StH0nxHZmVoFfzLSYM8Dja5XawB5BII2nI56Vp6x4li0F4DeQy/Z5p0&#10;t0njQsodt33gOUUbfvHI5rxuR06lkveXTzO+MuaN73iV/AXhtvCPgbw/oshiabTbGC1ka3QIjOkY&#10;Vio7ZIP51yGj29p49+LWq6jd2qSJ4SZdPslkk8zE8iLJLPsK/KwRlRWyeslejWd/a6grNb3EdwFY&#10;qzROGCsMfKcHAPNU9Xt9TWSGfTZYNwOJILlTsdeOcjkPwOTx7VpCtKM583xS6/n9+xm4xsrbIxPi&#10;R8P7Txxpto3kWw1fT7qK8068mTLW8qSI+Aw5AYJtOOx+ldijHywWxuA+YDpmuB8I6P41XxVdaz4m&#10;1mzFm8BtbbQ9MjPkR8q3nNK+Hd8BhjaBz0q98WdeHhv4b+IdQN9DpciWbpDdXJPlxSMpWNmAyThm&#10;XgcnGBTcZVJww6kpbbdL9BxklBztYh+GfxEHxL0fU9ThsHstPttUudNtpXOUvIoZNnnoSoG12DAd&#10;RxjPet3QfGGheJluP7F1jT9Y+zP5c/2C6SbyX67W2k7T7HFeO+FPgprEHhnw/wCEvFfiWz1PwrBY&#10;JbjT9Lhkspb6QD/V3DlyZogm47VMef4lNez+HfC+keEtPTTtG0y10uyTlYbWFY0z64A6+9bYunh6&#10;bkqMr66drer1v8iKM6skudW0173NRpAgLE4CjJJ4AxTVbzADwRjg/wBc15B8ftU1nXtNsfAnhWRf&#10;7b12VPtjxSKJLHTtyiac5b1Kr6kFguWAq7+z7fyw+E9V8PTf67w3qtzpCsQRJLHGwMcrD1dGDccc&#10;0ngrYT6zKWt/h8tub79EJYhOv7FL5+Z6j/Z9qZGkNvGZH2ln2DJ2nK5PsenpUphQjBFPpa8+7e51&#10;2S2IfLRe22vHrjUdD8ceLLrX9P8AEOtarYeGgftOhaXBK9tPdRFijIQnzuDkFY2ILBQeAwb2WvPv&#10;jB4kutA8J/Y9Kle213W5v7H0u5WPetvcTK22Z+D8sYVnbPHye4rpwrfPyr4pab/f0MqsbxN3wT4t&#10;j8baDHqtvaXFijzTQNb3ieXKjxyNG4dcnawZG4ye3NcbZ+Or7R/jxf8AhXVLyN7DWNOS/wBFUgKU&#10;aPKXEOc/MePN9lz6V1/w/wDB0Hw/8F6R4et5ZbiKwtxCZ5+Xkbqzt2ySST7muZ+Nng3U9a0zS/EH&#10;h3H/AAk/hm7Op2KEZ+1L5bLLbZPQSoxTI5GeMV1UPYPETpfYldJvp/K/LW1/K5FTnjFS6rf9f+AZ&#10;3x41S68DW+jeOrQ24i0e6SDUvPi35sZpY0kK/wAQZWEbDHvXpl5Y2mvaZNbXMS3NldwtFJE65SSN&#10;1IIIPUEE188eLPiH4k+PPhl/B2jeAda0f+0lWLU9W1gfY4NO2yguFLK3nN8hwAAeVyFzX0TpNj/Z&#10;WmWlmZGl8iGOHe5yW2jGTW2Mo/V8PSjVsqsXLS6vy6NXt/e5vlYxo1I1pylD4XbfueffCm31jw7r&#10;PiXwjeaVJH4e0iWEaJfkfu5Ld4l/dfd5ZGD5Jz94V6Z5h9c5449ax/E3iTSPCOlzajrV/b6bYRjD&#10;zXL7R7AE9c46AEmuB8QzeOPiJqSad4fm/wCEU8JTWsc7eItqSXdzvAYR28ROY+DhmlUMMcL3rl5X&#10;jJ+0laC7va9lf1fWy18jZSjRioR1a6HXeKvGj6DcWGm2OnXGpazqIkNpaomyP5VyzvK2FVVyAR94&#10;7hhTXF+GPCC+Fb67+IHxB1eO48SOkg3NORZaXA+CLa3QkBsBQpkxvkIJwAcVo6n4k8N/A3w/pug2&#10;/n3d43yWVh5pkuLl2b7zsx+UFj1OB2UcBa+dZpPHH7SXjqWxlC2Fnp7lHi2MILNSe/J3SHjHPIHG&#10;0V7+W5fKvTlOUvZ0be9N7tdkvP8Ap9Dy8Vi405KEY89R7LovU0vil8SPEfxy8TN4S8HxyR6WZJIH&#10;WOcAXqggiZiBxGQO/WvevhD8D9H+Flt56L9t1yRMT6jIBnHUoncLnnnvzWv8OfhVovw4sfLsoRJq&#10;E6KLq+bO6ZlGBxnCj/ZXA9q7NVHOBg/zrmzDNozpLA4BclFffJ93/kaYTAyjN4jFa1H9y9B4jXrj&#10;mnbRRS18yeyFFFFABRRRQAUUUUAFFFFACbRRtpaKAG+WuMY4rJ1/wnpXijSZdO1Wwt76zkO5obiM&#10;SLu/vAHoc85HIPPWtikqoycJc0XZkyipLlktD5b8SeB/iF8Blnn8A3c2s+GJpElks5VWaa3wwDKA&#10;R9zbj5h9SF5au6+Efx+l+JzSxyeGLu0Ecq20txFKk0ccjLu+deGRcBuSCOnzcivZmjWQYYZHoa8r&#10;8cfs9eF/GniOPxCv2nRvEMYUDUNNm8tnKkspkT7rEMRzjPyqM4AFfS/2lh8bTdPHQ/ePaok7/wDb&#10;yVr+p48sJXoTUsNL3esX+hc1P4WjRbXVJfh/dW/g/Xb6WKWWc2pubZthLFWgLqoDhipZdp9+BUWs&#10;fF2P4ceFdHvfiHC2lXEzPFe3mm2815YQspwGeREzGkgKsocZG7B+6a84sdN+LPwtvPEGqz2cPjY6&#10;lu8q6sriQmKQrti/cEhY03ctsVsfStf4f/tTad4mn07StW0i+tNUYET3ixKbSIKp3yu7FTGPlfjB&#10;2+9XPL69SLmrVoR3cWubbb+bTzXQVPE0o2gk6cn0aff7vuPZ/D/iXS/FOmwalo99BqNjOA0dxayb&#10;0bOMcjv6+neq/i3wbp3jWxtbTUllkt7a7hvVSORkBkiYMoOCMjIHWuA034d/C/xV50vhSXTbG/jv&#10;Fvft/hu4SOeKbJ+YFMjBycqQVbPIOBXc6k3ieHxHpzacNLudAZPLvYLrzY7mJs5EkbqGVxjPyMq9&#10;B8/zceJUiqNROi3FrurNf18j0ozc42qWfoVfH3hfVPEOm6YNF1E6Te2OoW94kmSFkRG+eJsfwspI&#10;xXWs2xDnnivLdP8AjRrFvqENt4h+HPiPRYpFJe8t40vrePH94wkt/wCO10esfF7wj4buzb6x4gsd&#10;Kfcqf6bL5IBdQ6ZLAAZU96KmHxCtTcbtdrP8Vcca1Jx3t+H5nmfgb4Q+JPEXijVviD4m1jVfDPiS&#10;+uZLe20/T5oGS2sEbbFE5eI7i20yHtl175q18Fre+8NfFD4i+Fb6+uNVkjltNTXUrqII83mwhWXC&#10;qFODF26Z6V6zZ+K9E1Gx+12Oq6fd2+dgmt7pHTd/d3Ann2rURlXJOB2znk11VMwrSjUhVjpJJJbc&#10;tmmrdXa1vmc0cLTjKM4vbXfcsZozULSnB2kHjI/Hp/nNILjLdVwQMdz+QHT3ya8aztc9C67kwryj&#10;xJZfFG6+JM8uh3ujWXhFrGOBPtytLIlwGJeZUUD5grFcF9p2DivRptesbe6W3mvoIpmZUETyBXLN&#10;91cHuea4i4+PXgWPUhZRa7HqFyrbWXTIpbzy23bcMYkYLz64ruwsa0ZN06fO2trX36nLiJU7JVJ2&#10;XrYd4V8CeLNP1i1vvEPj6615oQ2LK30+GztX+Uryq7nPLBuW7elehMVXvyM9DnrXl9z8SvGGtQF/&#10;C3gO4kVpzF5viG5/s07Rty/lFGcqd3p29eK0r3wj4s8U6Hp8GqeL5dDvlUm+/wCEehRFkJYkBGmV&#10;mUBcL0zWlanOo1PESjH0t+UdvmRTnGEWqabt5/qzX8afEbw18N9Kn1PxHrFvpdtCgd2kbc5BbAwi&#10;jc3PHA/lXDD4q+L/AB9IsfgLwrJZWnmYk1zxbC9tbqqsAwitwfOlYg/KTsTj71RWvhH4cfCPVNOW&#10;8jfWvFeoXCR217qztqGpzy8kESNuKAevyJ71yvjL9rqzs49W0fRdHuZPEdveyWCW9wQVVhwJflzu&#10;w/G0fnXqYXL5VvdwtFzfd6K3e363t5HDiMXGl/GnyrstX9+3y3O9m8A6H4bV/E3j/Wl8R31sqyi8&#10;1dI47W1ZenkQgbYz6cs57sa898ZftRLrlnqdp4Rdbe8jMUNv9ogaS4vGk3A+RH0Vl+XG4Hdu+6MV&#10;gaH8I/H3xc10eIdbvLzwwbdlWJdWiS7Z2C/NJDA20RZccDgAHgV738Ovg9oHw5tlayg+2amU8uXU&#10;7sBp5eueeig56LgV31PqOB97FVPbVVa0V8MfJ9Len3I54vFYq3sFyQfV7s8N8Hfs4+KfH2sHxB48&#10;1Oe0Mu1mgBDXEi4xtbjEYA6AZx2xX0p4V8J6T4N0WDSdHs47KxhGBHGvX1JPcnuTye9bW0YFAB9a&#10;8DH5ricwaVV2itorRL5HqYXA0cI24K7e7e47aKMUtFeSegFFFFABRRRQAUUUUAFFFFABRRRQAUUU&#10;UAFFFFACU1o1YgnPHvT6KAGGFW6jtiuA+JHwQ8H/ABShc65pEbXxX5b63Hl3C4AA+cfeAx0bI9q9&#10;Cpu0DtW1CtUw01UoycZLqtDOdOFSPLNXR8keLP2OdR0fF54Q1OOeWE+Ygu3eCcYOQBIp2n8krdb4&#10;ifFv4drJca74Zk16wgt1XzFCDypN2N5aMMWG09cd/c19MBR9Oc0eWq4AHFfQPPq1eCp42EaqXda/&#10;erM8x5bCD5qEnB+Wx8uaD+2naxrOPEfh1rRkdlJsZhIQ3ZGRgDn73zdOK62P9pz4a+I2uNN1s+Ta&#10;siMy31uJoJNyh9pCbwWGMYNera/8O/DPiZpG1XQrC+kkADyzQKXIHbdjOPxrlL79nn4fXEUqDw3b&#10;wK/LCBnj/Hg11xxGSVrN0Z03/dkn+ZxOnmFDR1FJea/yOL+1/s+eJpPJe38MqfL37XtRbqVyRuBK&#10;qM579eK1NN+D/wAIr4JcaHeraLGhiB0bX54Vwe37uWuA+LXwI0LSI7U29/qgjt4Ps8cRki2BMs2C&#10;PL55duTk8+wryHW/hXpEcgi867aMS/cLIB+iV9LhcphioXoYmpFPo9f1R5NbHToztUowf9ejPrhv&#10;hX4Gex1Czm1O9u7W/s1sZ4brXbiRXjAUDgycNhR8/wB7rzyc1l8DfDDwr5NxqOoRTJEghgXXdZlu&#10;Yol/uqk0hUD2Ar4m/wCEctW8bf2OWlNsWlXfkb8DpzjH6V0vhn4b6Zqs0SSzXSoTuKoyYz9CpreX&#10;DLivexcren/2xyf25J6RoR+9/wCR9deCfD/woi1WfUPC1toD6ha/6RLLZsjSRbs/O3PHU8mo9Q/a&#10;E8M/Z9+jCTxBOGYvDagRsirn5svgEHHb1rhvCv7MHhu/0CW3OteILeC4kAnjt7uONZ1ULhXAj+Yd&#10;ePeu3tf2Y/h7HdJcy6PLdSx8r9ou5WUdONu7GOOmMV8tWw2Ao1ZPFVKk7bbfj7x79PE4mpCKpRjG&#10;++/4Hm2tftY6p/wjd5q9jY6DaQRyfZ0026vy9793PmiMBd6f7KbjWDofir4s/FaR2utLv7rRGLYt&#10;bMJZRF9oKjzGYMUDDNfS+h/DHwp4fm+0af4f0+3uQ25Z/IVpFPTIYgkfga6jy1bgqCPesf7YwWHU&#10;o4TCq/SUtWl/n53Oj6lXxFnWqu3ZbHyf4X/Yvv7vytQ8SeKprbUmxIy6fCA0ZPUebnk/QV7/AOA/&#10;hL4X+HdpFFpGlQrMoJN5MoknYk5PznkDPYcV2IUMeRnmnbQO1eZjs5x2PVq9V8vZWS/A7MNgMNh/&#10;ehHXu9Q8lBnjryaXaKdRXiHpCYoxS0UAFFFFABRRRQAUUUUAFFFFAH//2VBLAQItABQABgAIAAAA&#10;IQArENvACgEAABQCAAATAAAAAAAAAAAAAAAAAAAAAABbQ29udGVudF9UeXBlc10ueG1sUEsBAi0A&#10;FAAGAAgAAAAhADj9If/WAAAAlAEAAAsAAAAAAAAAAAAAAAAAOwEAAF9yZWxzLy5yZWxzUEsBAi0A&#10;FAAGAAgAAAAhAKPSvSTKAgAAvQYAAA4AAAAAAAAAAAAAAAAAOgIAAGRycy9lMm9Eb2MueG1sUEsB&#10;Ai0AFAAGAAgAAAAhADedwRi6AAAAIQEAABkAAAAAAAAAAAAAAAAAMAUAAGRycy9fcmVscy9lMm9E&#10;b2MueG1sLnJlbHNQSwECLQAUAAYACAAAACEAHqQzfuEAAAAKAQAADwAAAAAAAAAAAAAAAAAhBgAA&#10;ZHJzL2Rvd25yZXYueG1sUEsBAi0ACgAAAAAAAAAhALjKsJWQoQAAkKEAABQAAAAAAAAAAAAAAAAA&#10;LwcAAGRycy9tZWRpYS9pbWFnZTEuanBnUEsFBgAAAAAGAAYAfAEAAP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259" o:spid="_x0000_s1027" type="#_x0000_t75" style="position:absolute;width:13624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SPxgAAAN4AAAAPAAAAZHJzL2Rvd25yZXYueG1sRI9Ba8JA&#10;FITvQv/D8gredFMhoqmrSEFQEEpNDj0+ss8kJPs27G5M+u+7QqHHYWa+YXaHyXTiQc43lhW8LRMQ&#10;xKXVDVcKivy02IDwAVljZ5kU/JCHw/5ltsNM25G/6HELlYgQ9hkqqEPoMyl9WZNBv7Q9cfTu1hkM&#10;UbpKaodjhJtOrpJkLQ02HBdq7OmjprK9DUbBZbDrth2+N/mnG6+Wisu5SHql5q/T8R1EoCn8h//a&#10;Z60gTVfpFp534hWQ+18AAAD//wMAUEsBAi0AFAAGAAgAAAAhANvh9svuAAAAhQEAABMAAAAAAAAA&#10;AAAAAAAAAAAAAFtDb250ZW50X1R5cGVzXS54bWxQSwECLQAUAAYACAAAACEAWvQsW78AAAAVAQAA&#10;CwAAAAAAAAAAAAAAAAAfAQAAX3JlbHMvLnJlbHNQSwECLQAUAAYACAAAACEAbkI0j8YAAADeAAAA&#10;DwAAAAAAAAAAAAAAAAAHAgAAZHJzL2Rvd25yZXYueG1sUEsFBgAAAAADAAMAtwAAAPoCAAAAAA==&#10;">
                  <v:imagedata r:id="rId56" o:title=""/>
                </v:shape>
                <v:rect id="Rectangle 29424" o:spid="_x0000_s1028" style="position:absolute;left:12938;top:2103;width:1581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/QIxgAAAN4AAAAPAAAAZHJzL2Rvd25yZXYueG1sRI9Ba8JA&#10;FITvBf/D8gRvdWMQMamriK3o0WrB9vbIPpNg9m3Irib6692C4HGYmW+Y2aIzlbhS40rLCkbDCARx&#10;ZnXJuYKfw/p9CsJ5ZI2VZVJwIweLee9thqm2LX/Tde9zESDsUlRQeF+nUrqsIINuaGvi4J1sY9AH&#10;2eRSN9gGuKlkHEUTabDksFBgTauCsvP+YhRspvXyd2vvbV59/W2Ou2PyeUi8UoN+t/wA4anzr/Cz&#10;vdUK4mQcj+H/TrgCcv4AAAD//wMAUEsBAi0AFAAGAAgAAAAhANvh9svuAAAAhQEAABMAAAAAAAAA&#10;AAAAAAAAAAAAAFtDb250ZW50X1R5cGVzXS54bWxQSwECLQAUAAYACAAAACEAWvQsW78AAAAVAQAA&#10;CwAAAAAAAAAAAAAAAAAfAQAAX3JlbHMvLnJlbHNQSwECLQAUAAYACAAAACEA5ov0CMYAAADeAAAA&#10;DwAAAAAAAAAAAAAAAAAHAgAAZHJzL2Rvd25yZXYueG1sUEsFBgAAAAADAAMAtwAAAPoCAAAAAA==&#10;" filled="f" stroked="f">
                  <v:textbox inset="0,0,0,0">
                    <w:txbxContent>
                      <w:p w:rsidR="002F37CE" w:rsidRDefault="00B7303D">
                        <w:r>
                          <w:t>će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2345436</wp:posOffset>
            </wp:positionH>
            <wp:positionV relativeFrom="paragraph">
              <wp:posOffset>621792</wp:posOffset>
            </wp:positionV>
            <wp:extent cx="118872" cy="59436"/>
            <wp:effectExtent l="0" t="0" r="0" b="0"/>
            <wp:wrapSquare wrapText="bothSides"/>
            <wp:docPr id="30585" name="Picture 30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5" name="Picture 3058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DUBRAVA</w:t>
      </w:r>
    </w:p>
    <w:p w:rsidR="002F37CE" w:rsidRDefault="00B7303D">
      <w:pPr>
        <w:spacing w:after="40" w:line="266" w:lineRule="auto"/>
        <w:ind w:left="151" w:right="14" w:hanging="108"/>
      </w:pPr>
      <w:r>
        <w:t>PREDSJEDNICA: Kristina Gazec</w:t>
      </w:r>
    </w:p>
    <w:p w:rsidR="002F37CE" w:rsidRDefault="00B7303D">
      <w:pPr>
        <w:spacing w:after="0"/>
        <w:ind w:left="3694"/>
        <w:jc w:val="right"/>
      </w:pPr>
      <w:r>
        <w:rPr>
          <w:sz w:val="58"/>
        </w:rPr>
        <w:t>ć .</w:t>
      </w:r>
    </w:p>
    <w:sectPr w:rsidR="002F37CE">
      <w:type w:val="continuous"/>
      <w:pgSz w:w="11902" w:h="16834"/>
      <w:pgMar w:top="1425" w:right="2527" w:bottom="1807" w:left="48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65F5"/>
    <w:multiLevelType w:val="hybridMultilevel"/>
    <w:tmpl w:val="461C20F4"/>
    <w:lvl w:ilvl="0" w:tplc="8996C5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61B98">
      <w:start w:val="11"/>
      <w:numFmt w:val="decimal"/>
      <w:lvlText w:val="%2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037DA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C3DE0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CA36A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49BA0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135E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AF4DC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8842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55024"/>
    <w:multiLevelType w:val="hybridMultilevel"/>
    <w:tmpl w:val="60B44C16"/>
    <w:lvl w:ilvl="0" w:tplc="458EB760">
      <w:start w:val="1"/>
      <w:numFmt w:val="lowerLetter"/>
      <w:lvlText w:val="%1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6F5B4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28DB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4F1C6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CA859C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6AD9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CF6C8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521BF4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E66858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E158F"/>
    <w:multiLevelType w:val="hybridMultilevel"/>
    <w:tmpl w:val="8DCA17B2"/>
    <w:lvl w:ilvl="0" w:tplc="4CA0F1BC">
      <w:start w:val="9"/>
      <w:numFmt w:val="upperRoman"/>
      <w:lvlText w:val="%1."/>
      <w:lvlJc w:val="left"/>
      <w:pPr>
        <w:ind w:left="3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8E09C">
      <w:start w:val="21"/>
      <w:numFmt w:val="upperLetter"/>
      <w:lvlText w:val="%2"/>
      <w:lvlJc w:val="left"/>
      <w:pPr>
        <w:ind w:left="3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4259A">
      <w:start w:val="1"/>
      <w:numFmt w:val="lowerRoman"/>
      <w:lvlText w:val="%3"/>
      <w:lvlJc w:val="left"/>
      <w:pPr>
        <w:ind w:left="18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CB916">
      <w:start w:val="1"/>
      <w:numFmt w:val="decimal"/>
      <w:lvlText w:val="%4"/>
      <w:lvlJc w:val="left"/>
      <w:pPr>
        <w:ind w:left="2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C2ACE">
      <w:start w:val="1"/>
      <w:numFmt w:val="lowerLetter"/>
      <w:lvlText w:val="%5"/>
      <w:lvlJc w:val="left"/>
      <w:pPr>
        <w:ind w:left="3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A060">
      <w:start w:val="1"/>
      <w:numFmt w:val="lowerRoman"/>
      <w:lvlText w:val="%6"/>
      <w:lvlJc w:val="left"/>
      <w:pPr>
        <w:ind w:left="40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0C18A">
      <w:start w:val="1"/>
      <w:numFmt w:val="decimal"/>
      <w:lvlText w:val="%7"/>
      <w:lvlJc w:val="left"/>
      <w:pPr>
        <w:ind w:left="47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A8B34">
      <w:start w:val="1"/>
      <w:numFmt w:val="lowerLetter"/>
      <w:lvlText w:val="%8"/>
      <w:lvlJc w:val="left"/>
      <w:pPr>
        <w:ind w:left="54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4D5E8">
      <w:start w:val="1"/>
      <w:numFmt w:val="lowerRoman"/>
      <w:lvlText w:val="%9"/>
      <w:lvlJc w:val="left"/>
      <w:pPr>
        <w:ind w:left="6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F113FA"/>
    <w:multiLevelType w:val="hybridMultilevel"/>
    <w:tmpl w:val="37EE3604"/>
    <w:lvl w:ilvl="0" w:tplc="AF9C8D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AACCA">
      <w:start w:val="1"/>
      <w:numFmt w:val="decimal"/>
      <w:lvlText w:val="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C133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28EB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ADB7A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E0140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4C8A0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0D8F8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6E18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CC0C6A"/>
    <w:multiLevelType w:val="hybridMultilevel"/>
    <w:tmpl w:val="F57AE690"/>
    <w:lvl w:ilvl="0" w:tplc="C6C27CCE">
      <w:start w:val="1"/>
      <w:numFmt w:val="lowerLetter"/>
      <w:lvlText w:val="%1)"/>
      <w:lvlJc w:val="left"/>
      <w:pPr>
        <w:ind w:left="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6ACC8">
      <w:start w:val="1"/>
      <w:numFmt w:val="lowerLetter"/>
      <w:lvlText w:val="%2"/>
      <w:lvlJc w:val="left"/>
      <w:pPr>
        <w:ind w:left="18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82E3A">
      <w:start w:val="1"/>
      <w:numFmt w:val="lowerRoman"/>
      <w:lvlText w:val="%3"/>
      <w:lvlJc w:val="left"/>
      <w:pPr>
        <w:ind w:left="2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6E938E">
      <w:start w:val="1"/>
      <w:numFmt w:val="decimal"/>
      <w:lvlText w:val="%4"/>
      <w:lvlJc w:val="left"/>
      <w:pPr>
        <w:ind w:left="3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E37C8">
      <w:start w:val="1"/>
      <w:numFmt w:val="lowerLetter"/>
      <w:lvlText w:val="%5"/>
      <w:lvlJc w:val="left"/>
      <w:pPr>
        <w:ind w:left="40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EEF3CA">
      <w:start w:val="1"/>
      <w:numFmt w:val="lowerRoman"/>
      <w:lvlText w:val="%6"/>
      <w:lvlJc w:val="left"/>
      <w:pPr>
        <w:ind w:left="47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8D8C6">
      <w:start w:val="1"/>
      <w:numFmt w:val="decimal"/>
      <w:lvlText w:val="%7"/>
      <w:lvlJc w:val="left"/>
      <w:pPr>
        <w:ind w:left="54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CB266">
      <w:start w:val="1"/>
      <w:numFmt w:val="lowerLetter"/>
      <w:lvlText w:val="%8"/>
      <w:lvlJc w:val="left"/>
      <w:pPr>
        <w:ind w:left="6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68778">
      <w:start w:val="1"/>
      <w:numFmt w:val="lowerRoman"/>
      <w:lvlText w:val="%9"/>
      <w:lvlJc w:val="left"/>
      <w:pPr>
        <w:ind w:left="68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CE"/>
    <w:rsid w:val="002F37CE"/>
    <w:rsid w:val="00B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E5955E-BE92-4AAE-8DF4-EF0C6139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209"/>
      <w:jc w:val="center"/>
      <w:outlineLvl w:val="0"/>
    </w:pPr>
    <w:rPr>
      <w:rFonts w:ascii="Courier New" w:eastAsia="Courier New" w:hAnsi="Courier New" w:cs="Courier New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ourier New" w:eastAsia="Courier New" w:hAnsi="Courier New" w:cs="Courier New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eg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cp:lastModifiedBy>Korisnik3</cp:lastModifiedBy>
  <cp:revision>2</cp:revision>
  <dcterms:created xsi:type="dcterms:W3CDTF">2019-10-03T09:01:00Z</dcterms:created>
  <dcterms:modified xsi:type="dcterms:W3CDTF">2019-10-03T09:01:00Z</dcterms:modified>
</cp:coreProperties>
</file>